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4C63A" w14:textId="77777777" w:rsidR="004B194E" w:rsidRPr="00943CEE" w:rsidRDefault="004B194E" w:rsidP="00000AE1">
      <w:pPr>
        <w:autoSpaceDE w:val="0"/>
        <w:autoSpaceDN w:val="0"/>
        <w:adjustRightInd w:val="0"/>
        <w:spacing w:after="0" w:line="240" w:lineRule="auto"/>
        <w:ind w:left="142"/>
        <w:jc w:val="center"/>
        <w:rPr>
          <w:rFonts w:ascii="Calibri" w:hAnsi="Calibri" w:cs="AvenirLTStd-Book"/>
          <w:sz w:val="32"/>
          <w:szCs w:val="32"/>
        </w:rPr>
      </w:pPr>
      <w:r w:rsidRPr="00943CEE">
        <w:rPr>
          <w:rFonts w:ascii="Calibri" w:eastAsia="AvenirLTStd-Book" w:hAnsi="Calibri" w:cs="AvenirLTStd-Book"/>
          <w:sz w:val="32"/>
          <w:szCs w:val="32"/>
        </w:rPr>
        <w:t>VOLUNTEER COMMITMENT FORM</w:t>
      </w:r>
    </w:p>
    <w:p w14:paraId="48E4C63D" w14:textId="09A302E8" w:rsidR="004B194E" w:rsidRPr="00943CEE" w:rsidRDefault="004B194E" w:rsidP="00061684">
      <w:pPr>
        <w:autoSpaceDE w:val="0"/>
        <w:autoSpaceDN w:val="0"/>
        <w:adjustRightInd w:val="0"/>
        <w:spacing w:before="240" w:after="0" w:line="240" w:lineRule="auto"/>
        <w:ind w:left="142" w:right="4"/>
        <w:rPr>
          <w:rFonts w:ascii="Calibri" w:hAnsi="Calibri" w:cs="AvenirLTStd-Book"/>
          <w:sz w:val="24"/>
          <w:szCs w:val="24"/>
        </w:rPr>
      </w:pPr>
      <w:r w:rsidRPr="00943CEE">
        <w:rPr>
          <w:rFonts w:ascii="Calibri" w:eastAsia="AvenirLTStd-Book" w:hAnsi="Calibri" w:cs="AvenirLTStd-Book"/>
          <w:sz w:val="24"/>
          <w:szCs w:val="24"/>
        </w:rPr>
        <w:t>This form acknowledges your commitment to serve as a volunteer for the IIBA Saskatchewan Chapter.  A volunteer is a positi</w:t>
      </w:r>
      <w:r w:rsidR="0039744D" w:rsidRPr="00943CEE">
        <w:rPr>
          <w:rFonts w:ascii="Calibri" w:eastAsia="AvenirLTStd-Book" w:hAnsi="Calibri" w:cs="AvenirLTStd-Book"/>
          <w:sz w:val="24"/>
          <w:szCs w:val="24"/>
        </w:rPr>
        <w:t>on of significant importance</w:t>
      </w:r>
      <w:r w:rsidR="00D245D0" w:rsidRPr="00943CEE">
        <w:rPr>
          <w:rFonts w:ascii="Calibri" w:eastAsia="AvenirLTStd-Book" w:hAnsi="Calibri" w:cs="AvenirLTStd-Book"/>
          <w:sz w:val="24"/>
          <w:szCs w:val="24"/>
        </w:rPr>
        <w:t xml:space="preserve"> and we thank you for your contributions</w:t>
      </w:r>
      <w:r w:rsidRPr="00943CEE">
        <w:rPr>
          <w:rFonts w:ascii="Calibri" w:eastAsia="AvenirLTStd-Book" w:hAnsi="Calibri" w:cs="AvenirLTStd-Book"/>
          <w:sz w:val="24"/>
          <w:szCs w:val="24"/>
        </w:rPr>
        <w:t xml:space="preserve">.  </w:t>
      </w:r>
      <w:r w:rsidR="0039744D" w:rsidRPr="00943CEE">
        <w:rPr>
          <w:rFonts w:ascii="Calibri" w:eastAsia="AvenirLTStd-Book" w:hAnsi="Calibri" w:cs="AvenirLTStd-Book"/>
          <w:sz w:val="24"/>
          <w:szCs w:val="24"/>
        </w:rPr>
        <w:t xml:space="preserve">As a volunteer, you are </w:t>
      </w:r>
      <w:r w:rsidRPr="00943CEE">
        <w:rPr>
          <w:rFonts w:ascii="Calibri" w:eastAsia="AvenirLTStd-Book" w:hAnsi="Calibri" w:cs="AvenirLTStd-Book"/>
          <w:sz w:val="24"/>
          <w:szCs w:val="24"/>
        </w:rPr>
        <w:t xml:space="preserve">asked to </w:t>
      </w:r>
      <w:r w:rsidRPr="00061684">
        <w:rPr>
          <w:rFonts w:ascii="Calibri" w:hAnsi="Calibri" w:cs="AvenirLTStd-Book"/>
          <w:sz w:val="24"/>
          <w:szCs w:val="24"/>
        </w:rPr>
        <w:t>agree</w:t>
      </w:r>
      <w:r w:rsidRPr="00943CEE">
        <w:rPr>
          <w:rFonts w:ascii="Calibri" w:eastAsia="AvenirLTStd-Book" w:hAnsi="Calibri" w:cs="AvenirLTStd-Book"/>
          <w:sz w:val="24"/>
          <w:szCs w:val="24"/>
        </w:rPr>
        <w:t xml:space="preserve"> to the minimum standards as outlined below</w:t>
      </w:r>
      <w:r w:rsidR="00875CFA" w:rsidRPr="00943CEE">
        <w:rPr>
          <w:rFonts w:ascii="Calibri" w:eastAsia="AvenirLTStd-Book" w:hAnsi="Calibri" w:cs="AvenirLTStd-Book"/>
          <w:sz w:val="24"/>
          <w:szCs w:val="24"/>
        </w:rPr>
        <w:t>. The minimum standards</w:t>
      </w:r>
      <w:r w:rsidRPr="00943CEE">
        <w:rPr>
          <w:rFonts w:ascii="Calibri" w:eastAsia="AvenirLTStd-Book" w:hAnsi="Calibri" w:cs="AvenirLTStd-Book"/>
          <w:sz w:val="24"/>
          <w:szCs w:val="24"/>
        </w:rPr>
        <w:t xml:space="preserve"> assure the partnership between the Chapter and the volunteer will be a good fit.</w:t>
      </w:r>
    </w:p>
    <w:p w14:paraId="3904D92B" w14:textId="08A28E7B" w:rsidR="00000AE1" w:rsidRPr="00000AE1" w:rsidRDefault="004B194E" w:rsidP="00061684">
      <w:pPr>
        <w:autoSpaceDE w:val="0"/>
        <w:autoSpaceDN w:val="0"/>
        <w:adjustRightInd w:val="0"/>
        <w:spacing w:before="240" w:after="0" w:line="240" w:lineRule="auto"/>
        <w:ind w:left="142" w:right="4"/>
        <w:rPr>
          <w:rFonts w:ascii="Calibri" w:hAnsi="Calibri" w:cs="AvenirLTStd-Book"/>
          <w:sz w:val="24"/>
          <w:szCs w:val="24"/>
        </w:rPr>
      </w:pPr>
      <w:r w:rsidRPr="00943CEE">
        <w:rPr>
          <w:rFonts w:ascii="Calibri" w:eastAsia="AvenirLTStd-Book" w:hAnsi="Calibri" w:cs="AvenirLTStd-Book"/>
          <w:sz w:val="24"/>
          <w:szCs w:val="24"/>
        </w:rPr>
        <w:t xml:space="preserve">As a </w:t>
      </w:r>
      <w:r w:rsidR="003734D8" w:rsidRPr="00943CEE">
        <w:rPr>
          <w:rFonts w:ascii="Calibri" w:eastAsia="AvenirLTStd-Book" w:hAnsi="Calibri" w:cs="AvenirLTStd-Book"/>
          <w:sz w:val="24"/>
          <w:szCs w:val="24"/>
        </w:rPr>
        <w:t>C</w:t>
      </w:r>
      <w:r w:rsidRPr="00943CEE">
        <w:rPr>
          <w:rFonts w:ascii="Calibri" w:eastAsia="AvenirLTStd-Book" w:hAnsi="Calibri" w:cs="AvenirLTStd-Book"/>
          <w:sz w:val="24"/>
          <w:szCs w:val="24"/>
        </w:rPr>
        <w:t xml:space="preserve">hapter volunteer, </w:t>
      </w:r>
      <w:r w:rsidR="0039744D" w:rsidRPr="00943CEE">
        <w:rPr>
          <w:rFonts w:ascii="Calibri" w:eastAsia="AvenirLTStd-Book" w:hAnsi="Calibri" w:cs="AvenirLTStd-Book"/>
          <w:sz w:val="24"/>
          <w:szCs w:val="24"/>
        </w:rPr>
        <w:t xml:space="preserve">you </w:t>
      </w:r>
      <w:r w:rsidR="1A13E261" w:rsidRPr="00943CEE">
        <w:rPr>
          <w:rFonts w:ascii="Calibri" w:eastAsia="AvenirLTStd-Book" w:hAnsi="Calibri" w:cs="AvenirLTStd-Book"/>
          <w:sz w:val="24"/>
          <w:szCs w:val="24"/>
        </w:rPr>
        <w:t xml:space="preserve">will </w:t>
      </w:r>
      <w:r w:rsidR="0039744D" w:rsidRPr="00943CEE">
        <w:rPr>
          <w:rFonts w:ascii="Calibri" w:eastAsia="AvenirLTStd-Book" w:hAnsi="Calibri" w:cs="AvenirLTStd-Book"/>
          <w:sz w:val="24"/>
          <w:szCs w:val="24"/>
        </w:rPr>
        <w:t>be requested to perfor</w:t>
      </w:r>
      <w:bookmarkStart w:id="0" w:name="_GoBack"/>
      <w:bookmarkEnd w:id="0"/>
      <w:r w:rsidR="0039744D" w:rsidRPr="00943CEE">
        <w:rPr>
          <w:rFonts w:ascii="Calibri" w:eastAsia="AvenirLTStd-Book" w:hAnsi="Calibri" w:cs="AvenirLTStd-Book"/>
          <w:sz w:val="24"/>
          <w:szCs w:val="24"/>
        </w:rPr>
        <w:t xml:space="preserve">m tasks as outlined in </w:t>
      </w:r>
      <w:r w:rsidR="00D245D0" w:rsidRPr="00943CEE">
        <w:rPr>
          <w:rFonts w:ascii="Calibri" w:eastAsia="AvenirLTStd-Book" w:hAnsi="Calibri" w:cs="AvenirLTStd-Book"/>
          <w:sz w:val="24"/>
          <w:szCs w:val="24"/>
        </w:rPr>
        <w:t xml:space="preserve">the Volunteer Activity Statement of Work. </w:t>
      </w:r>
      <w:r w:rsidR="0039744D" w:rsidRPr="00943CEE">
        <w:rPr>
          <w:rFonts w:ascii="Calibri" w:eastAsia="AvenirLTStd-Book" w:hAnsi="Calibri" w:cs="AvenirLTStd-Book"/>
          <w:sz w:val="24"/>
          <w:szCs w:val="24"/>
        </w:rPr>
        <w:t xml:space="preserve">These statements of work will include </w:t>
      </w:r>
      <w:r w:rsidR="008D6E3B" w:rsidRPr="00943CEE">
        <w:rPr>
          <w:rFonts w:ascii="Calibri" w:eastAsia="AvenirLTStd-Book" w:hAnsi="Calibri" w:cs="AvenirLTStd-Book"/>
          <w:sz w:val="24"/>
          <w:szCs w:val="24"/>
        </w:rPr>
        <w:t xml:space="preserve">the </w:t>
      </w:r>
      <w:r w:rsidR="00000AE1">
        <w:rPr>
          <w:rFonts w:ascii="Calibri" w:eastAsia="AvenirLTStd-Book" w:hAnsi="Calibri" w:cs="AvenirLTStd-Book"/>
          <w:sz w:val="24"/>
          <w:szCs w:val="24"/>
        </w:rPr>
        <w:t xml:space="preserve">objectives, </w:t>
      </w:r>
      <w:r w:rsidR="00875CFA" w:rsidRPr="00943CEE">
        <w:rPr>
          <w:rFonts w:ascii="Calibri" w:eastAsia="AvenirLTStd-Book" w:hAnsi="Calibri" w:cs="AvenirLTStd-Book"/>
          <w:sz w:val="24"/>
          <w:szCs w:val="24"/>
        </w:rPr>
        <w:t>scope</w:t>
      </w:r>
      <w:r w:rsidR="00000AE1">
        <w:rPr>
          <w:rFonts w:ascii="Calibri" w:eastAsia="AvenirLTStd-Book" w:hAnsi="Calibri" w:cs="AvenirLTStd-Book"/>
          <w:sz w:val="24"/>
          <w:szCs w:val="24"/>
        </w:rPr>
        <w:t xml:space="preserve">, </w:t>
      </w:r>
      <w:r w:rsidR="003734D8" w:rsidRPr="00943CEE">
        <w:rPr>
          <w:rFonts w:ascii="Calibri" w:eastAsia="AvenirLTStd-Book" w:hAnsi="Calibri" w:cs="AvenirLTStd-Book"/>
          <w:sz w:val="24"/>
          <w:szCs w:val="24"/>
        </w:rPr>
        <w:t xml:space="preserve">tasks, and </w:t>
      </w:r>
      <w:r w:rsidR="0039744D" w:rsidRPr="00943CEE">
        <w:rPr>
          <w:rFonts w:ascii="Calibri" w:eastAsia="AvenirLTStd-Book" w:hAnsi="Calibri" w:cs="AvenirLTStd-Book"/>
          <w:sz w:val="24"/>
          <w:szCs w:val="24"/>
        </w:rPr>
        <w:t>estimat</w:t>
      </w:r>
      <w:r w:rsidR="00000AE1">
        <w:rPr>
          <w:rFonts w:ascii="Calibri" w:eastAsia="AvenirLTStd-Book" w:hAnsi="Calibri" w:cs="AvenirLTStd-Book"/>
          <w:sz w:val="24"/>
          <w:szCs w:val="24"/>
        </w:rPr>
        <w:t xml:space="preserve">ed </w:t>
      </w:r>
      <w:r w:rsidR="0039744D" w:rsidRPr="00943CEE">
        <w:rPr>
          <w:rFonts w:ascii="Calibri" w:eastAsia="AvenirLTStd-Book" w:hAnsi="Calibri" w:cs="AvenirLTStd-Book"/>
          <w:sz w:val="24"/>
          <w:szCs w:val="24"/>
        </w:rPr>
        <w:t xml:space="preserve">time commitment. </w:t>
      </w:r>
      <w:r w:rsidR="00061684">
        <w:rPr>
          <w:rFonts w:ascii="Calibri" w:eastAsia="AvenirLTStd-Book" w:hAnsi="Calibri" w:cs="AvenirLTStd-Book"/>
          <w:sz w:val="24"/>
          <w:szCs w:val="24"/>
        </w:rPr>
        <w:t xml:space="preserve"> D</w:t>
      </w:r>
      <w:r w:rsidR="00000AE1">
        <w:rPr>
          <w:rFonts w:ascii="Calibri" w:eastAsia="AvenirLTStd-Book" w:hAnsi="Calibri" w:cs="AvenirLTStd-Book"/>
          <w:sz w:val="24"/>
          <w:szCs w:val="24"/>
        </w:rPr>
        <w:t>eliverables of these activities will be subject</w:t>
      </w:r>
      <w:r w:rsidR="00000AE1" w:rsidRPr="00943CEE">
        <w:rPr>
          <w:rFonts w:ascii="Calibri" w:eastAsia="AvenirLTStd-Book" w:hAnsi="Calibri" w:cs="AvenirLTStd-Book"/>
          <w:sz w:val="24"/>
          <w:szCs w:val="24"/>
        </w:rPr>
        <w:t xml:space="preserve"> to review and evaluation by Board members</w:t>
      </w:r>
      <w:r w:rsidR="00000AE1">
        <w:rPr>
          <w:rFonts w:ascii="Calibri" w:eastAsia="AvenirLTStd-Book" w:hAnsi="Calibri" w:cs="AvenirLTStd-Book"/>
          <w:sz w:val="24"/>
          <w:szCs w:val="24"/>
        </w:rPr>
        <w:t xml:space="preserve"> and may result in </w:t>
      </w:r>
      <w:r w:rsidR="00000AE1" w:rsidRPr="00943CEE">
        <w:rPr>
          <w:rFonts w:ascii="Calibri" w:eastAsia="AvenirLTStd-Book" w:hAnsi="Calibri" w:cs="AvenirLTStd-Book"/>
          <w:sz w:val="24"/>
          <w:szCs w:val="24"/>
        </w:rPr>
        <w:t xml:space="preserve">further </w:t>
      </w:r>
      <w:r w:rsidR="00061684">
        <w:rPr>
          <w:rFonts w:ascii="Calibri" w:eastAsia="AvenirLTStd-Book" w:hAnsi="Calibri" w:cs="AvenirLTStd-Book"/>
          <w:sz w:val="24"/>
          <w:szCs w:val="24"/>
        </w:rPr>
        <w:t xml:space="preserve">revisions </w:t>
      </w:r>
      <w:r w:rsidR="00000AE1" w:rsidRPr="00943CEE">
        <w:rPr>
          <w:rFonts w:ascii="Calibri" w:eastAsia="AvenirLTStd-Book" w:hAnsi="Calibri" w:cs="AvenirLTStd-Book"/>
          <w:sz w:val="24"/>
          <w:szCs w:val="24"/>
        </w:rPr>
        <w:t>as deemed necessary by the Board.</w:t>
      </w:r>
    </w:p>
    <w:p w14:paraId="189EBC87" w14:textId="77777777" w:rsidR="00000AE1" w:rsidRDefault="00000AE1" w:rsidP="00000AE1">
      <w:pPr>
        <w:autoSpaceDE w:val="0"/>
        <w:autoSpaceDN w:val="0"/>
        <w:adjustRightInd w:val="0"/>
        <w:spacing w:after="0" w:line="240" w:lineRule="auto"/>
        <w:ind w:left="142"/>
        <w:rPr>
          <w:rFonts w:ascii="Calibri" w:eastAsia="AvenirLTStd-Book" w:hAnsi="Calibri" w:cs="AvenirLTStd-Book"/>
          <w:b/>
          <w:bCs/>
          <w:sz w:val="24"/>
          <w:szCs w:val="24"/>
        </w:rPr>
      </w:pPr>
    </w:p>
    <w:p w14:paraId="5A935D39" w14:textId="41E9BE05" w:rsidR="00D34DD8" w:rsidRPr="00000AE1" w:rsidRDefault="00D34DD8" w:rsidP="00000AE1">
      <w:pPr>
        <w:autoSpaceDE w:val="0"/>
        <w:autoSpaceDN w:val="0"/>
        <w:adjustRightInd w:val="0"/>
        <w:spacing w:line="240" w:lineRule="auto"/>
        <w:ind w:left="142"/>
        <w:rPr>
          <w:rFonts w:ascii="Calibri" w:eastAsia="AvenirLTStd-Book" w:hAnsi="Calibri" w:cs="AvenirLTStd-Book"/>
          <w:sz w:val="24"/>
          <w:szCs w:val="24"/>
        </w:rPr>
      </w:pPr>
      <w:r w:rsidRPr="00943CEE">
        <w:rPr>
          <w:rFonts w:ascii="Calibri" w:eastAsia="AvenirLTStd-Book" w:hAnsi="Calibri" w:cs="AvenirLTStd-Book"/>
          <w:sz w:val="24"/>
          <w:szCs w:val="24"/>
        </w:rPr>
        <w:t xml:space="preserve">By signing this form, </w:t>
      </w:r>
      <w:r w:rsidR="00000AE1">
        <w:rPr>
          <w:rFonts w:ascii="Calibri" w:eastAsia="AvenirLTStd-Book" w:hAnsi="Calibri" w:cs="AvenirLTStd-Book"/>
          <w:sz w:val="24"/>
          <w:szCs w:val="24"/>
        </w:rPr>
        <w:t xml:space="preserve">you </w:t>
      </w:r>
      <w:r w:rsidRPr="00943CEE">
        <w:rPr>
          <w:rFonts w:ascii="Calibri" w:eastAsia="AvenirLTStd-Book" w:hAnsi="Calibri" w:cs="AvenirLTStd-Book"/>
          <w:sz w:val="24"/>
          <w:szCs w:val="24"/>
        </w:rPr>
        <w:t>agree to:</w:t>
      </w:r>
    </w:p>
    <w:p w14:paraId="2A8132D6" w14:textId="77777777" w:rsidR="00D34DD8" w:rsidRPr="00943CEE" w:rsidRDefault="00D34DD8" w:rsidP="00000AE1">
      <w:pPr>
        <w:pStyle w:val="ListParagraph"/>
        <w:numPr>
          <w:ilvl w:val="0"/>
          <w:numId w:val="1"/>
        </w:numPr>
        <w:autoSpaceDE w:val="0"/>
        <w:autoSpaceDN w:val="0"/>
        <w:adjustRightInd w:val="0"/>
        <w:spacing w:after="0" w:line="240" w:lineRule="auto"/>
        <w:ind w:left="567"/>
        <w:rPr>
          <w:rFonts w:ascii="Calibri" w:eastAsia="AvenirLTStd-Book" w:hAnsi="Calibri" w:cs="AvenirLTStd-Book"/>
          <w:sz w:val="24"/>
          <w:szCs w:val="24"/>
        </w:rPr>
      </w:pPr>
      <w:r w:rsidRPr="00943CEE">
        <w:rPr>
          <w:rFonts w:ascii="Calibri" w:eastAsia="AvenirLTStd-Book" w:hAnsi="Calibri" w:cs="AvenirLTStd-Book"/>
          <w:sz w:val="24"/>
          <w:szCs w:val="24"/>
        </w:rPr>
        <w:t xml:space="preserve">Accept a statement of work only if you have the time and ability to complete the tasks. </w:t>
      </w:r>
    </w:p>
    <w:p w14:paraId="39880300" w14:textId="16721BE1" w:rsidR="00D34DD8" w:rsidRPr="00943CEE" w:rsidRDefault="00D34DD8" w:rsidP="00000AE1">
      <w:pPr>
        <w:pStyle w:val="ListParagraph"/>
        <w:numPr>
          <w:ilvl w:val="0"/>
          <w:numId w:val="1"/>
        </w:numPr>
        <w:autoSpaceDE w:val="0"/>
        <w:autoSpaceDN w:val="0"/>
        <w:adjustRightInd w:val="0"/>
        <w:spacing w:after="0" w:line="240" w:lineRule="auto"/>
        <w:ind w:left="567"/>
        <w:rPr>
          <w:rFonts w:ascii="Calibri" w:eastAsia="AvenirLTStd-Book" w:hAnsi="Calibri" w:cs="AvenirLTStd-Book"/>
          <w:sz w:val="24"/>
          <w:szCs w:val="24"/>
        </w:rPr>
      </w:pPr>
      <w:r w:rsidRPr="00943CEE">
        <w:rPr>
          <w:rFonts w:ascii="Calibri" w:eastAsia="AvenirLTStd-Book" w:hAnsi="Calibri" w:cs="AvenirLTStd-Book"/>
          <w:sz w:val="24"/>
          <w:szCs w:val="24"/>
        </w:rPr>
        <w:t>Perform assigned tasks to the best of your abilities and report on a punctual and consistent basis</w:t>
      </w:r>
      <w:r w:rsidR="00000AE1">
        <w:rPr>
          <w:rFonts w:ascii="Calibri" w:eastAsia="AvenirLTStd-Book" w:hAnsi="Calibri" w:cs="AvenirLTStd-Book"/>
          <w:sz w:val="24"/>
          <w:szCs w:val="24"/>
        </w:rPr>
        <w:t xml:space="preserve"> to the responsible Director or Committee Chair</w:t>
      </w:r>
      <w:r w:rsidRPr="00943CEE">
        <w:rPr>
          <w:rFonts w:ascii="Calibri" w:eastAsia="AvenirLTStd-Book" w:hAnsi="Calibri" w:cs="AvenirLTStd-Book"/>
          <w:sz w:val="24"/>
          <w:szCs w:val="24"/>
        </w:rPr>
        <w:t>.</w:t>
      </w:r>
    </w:p>
    <w:p w14:paraId="31E7E6E0" w14:textId="794FC939" w:rsidR="00D34DD8" w:rsidRPr="00943CEE" w:rsidRDefault="00D34DD8" w:rsidP="00000AE1">
      <w:pPr>
        <w:pStyle w:val="ListParagraph"/>
        <w:numPr>
          <w:ilvl w:val="0"/>
          <w:numId w:val="1"/>
        </w:numPr>
        <w:autoSpaceDE w:val="0"/>
        <w:autoSpaceDN w:val="0"/>
        <w:adjustRightInd w:val="0"/>
        <w:spacing w:after="0" w:line="240" w:lineRule="auto"/>
        <w:ind w:left="567"/>
        <w:rPr>
          <w:rFonts w:ascii="Calibri" w:eastAsia="AvenirLTStd-Book" w:hAnsi="Calibri" w:cs="AvenirLTStd-Book"/>
          <w:sz w:val="24"/>
          <w:szCs w:val="24"/>
        </w:rPr>
      </w:pPr>
      <w:r w:rsidRPr="00943CEE">
        <w:rPr>
          <w:rFonts w:ascii="Calibri" w:eastAsia="AvenirLTStd-Book" w:hAnsi="Calibri" w:cs="AvenirLTStd-Book"/>
          <w:sz w:val="24"/>
          <w:szCs w:val="24"/>
        </w:rPr>
        <w:t>If your circumstances change and you cannot meet the required time commitment, contact your responsible Director or Volunteer Coordinator as soon as possible.</w:t>
      </w:r>
    </w:p>
    <w:p w14:paraId="339D3809" w14:textId="120C8445" w:rsidR="000266C7" w:rsidRPr="00000AE1" w:rsidRDefault="000266C7" w:rsidP="00903E17">
      <w:pPr>
        <w:pStyle w:val="ListParagraph"/>
        <w:numPr>
          <w:ilvl w:val="0"/>
          <w:numId w:val="1"/>
        </w:numPr>
        <w:autoSpaceDE w:val="0"/>
        <w:autoSpaceDN w:val="0"/>
        <w:adjustRightInd w:val="0"/>
        <w:spacing w:after="0" w:line="240" w:lineRule="auto"/>
        <w:ind w:left="567"/>
        <w:rPr>
          <w:rFonts w:ascii="Calibri" w:eastAsia="AvenirLTStd-Book" w:hAnsi="Calibri" w:cstheme="minorHAnsi"/>
          <w:sz w:val="24"/>
          <w:szCs w:val="24"/>
        </w:rPr>
      </w:pPr>
      <w:r w:rsidRPr="00000AE1">
        <w:rPr>
          <w:rFonts w:ascii="Calibri" w:eastAsia="AvenirLTStd-Book" w:hAnsi="Calibri" w:cstheme="minorHAnsi"/>
          <w:sz w:val="24"/>
          <w:szCs w:val="24"/>
        </w:rPr>
        <w:t>Abide by the confiden</w:t>
      </w:r>
      <w:r w:rsidR="00000AE1" w:rsidRPr="00000AE1">
        <w:rPr>
          <w:rFonts w:ascii="Calibri" w:eastAsia="AvenirLTStd-Book" w:hAnsi="Calibri" w:cstheme="minorHAnsi"/>
          <w:sz w:val="24"/>
          <w:szCs w:val="24"/>
        </w:rPr>
        <w:t>tiality and c</w:t>
      </w:r>
      <w:r w:rsidRPr="00000AE1">
        <w:rPr>
          <w:rFonts w:ascii="Calibri" w:eastAsia="AvenirLTStd-Book" w:hAnsi="Calibri" w:cstheme="minorHAnsi"/>
          <w:sz w:val="24"/>
          <w:szCs w:val="24"/>
        </w:rPr>
        <w:t xml:space="preserve">onflict of </w:t>
      </w:r>
      <w:r w:rsidR="00000AE1" w:rsidRPr="00000AE1">
        <w:rPr>
          <w:rFonts w:ascii="Calibri" w:eastAsia="AvenirLTStd-Book" w:hAnsi="Calibri" w:cstheme="minorHAnsi"/>
          <w:sz w:val="24"/>
          <w:szCs w:val="24"/>
        </w:rPr>
        <w:t>i</w:t>
      </w:r>
      <w:r w:rsidRPr="00000AE1">
        <w:rPr>
          <w:rFonts w:ascii="Calibri" w:eastAsia="AvenirLTStd-Book" w:hAnsi="Calibri" w:cstheme="minorHAnsi"/>
          <w:sz w:val="24"/>
          <w:szCs w:val="24"/>
        </w:rPr>
        <w:t>nterest</w:t>
      </w:r>
      <w:r w:rsidR="00000AE1">
        <w:rPr>
          <w:rFonts w:ascii="Calibri" w:eastAsia="AvenirLTStd-Book" w:hAnsi="Calibri" w:cstheme="minorHAnsi"/>
          <w:sz w:val="24"/>
          <w:szCs w:val="24"/>
        </w:rPr>
        <w:t xml:space="preserve"> clauses</w:t>
      </w:r>
      <w:r w:rsidRPr="00000AE1">
        <w:rPr>
          <w:rFonts w:ascii="Calibri" w:eastAsia="AvenirLTStd-Book" w:hAnsi="Calibri" w:cstheme="minorHAnsi"/>
          <w:sz w:val="24"/>
          <w:szCs w:val="24"/>
        </w:rPr>
        <w:t xml:space="preserve"> in Appendix </w:t>
      </w:r>
      <w:r w:rsidR="00000AE1">
        <w:rPr>
          <w:rFonts w:ascii="Calibri" w:eastAsia="AvenirLTStd-Book" w:hAnsi="Calibri" w:cstheme="minorHAnsi"/>
          <w:sz w:val="24"/>
          <w:szCs w:val="24"/>
        </w:rPr>
        <w:t xml:space="preserve">A and </w:t>
      </w:r>
      <w:r w:rsidRPr="00000AE1">
        <w:rPr>
          <w:rFonts w:ascii="Calibri" w:eastAsia="AvenirLTStd-Book" w:hAnsi="Calibri" w:cstheme="minorHAnsi"/>
          <w:sz w:val="24"/>
          <w:szCs w:val="24"/>
        </w:rPr>
        <w:t>B.</w:t>
      </w:r>
    </w:p>
    <w:p w14:paraId="25D4ACC6" w14:textId="77777777" w:rsidR="00000AE1" w:rsidRDefault="00000AE1" w:rsidP="00000AE1">
      <w:pPr>
        <w:autoSpaceDE w:val="0"/>
        <w:autoSpaceDN w:val="0"/>
        <w:adjustRightInd w:val="0"/>
        <w:spacing w:after="0" w:line="240" w:lineRule="auto"/>
        <w:ind w:left="142"/>
        <w:rPr>
          <w:rFonts w:ascii="Calibri" w:eastAsia="AvenirLTStd-Book" w:hAnsi="Calibri" w:cs="AvenirLTStd-Book"/>
          <w:b/>
          <w:bCs/>
          <w:sz w:val="24"/>
          <w:szCs w:val="24"/>
        </w:rPr>
      </w:pPr>
    </w:p>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17"/>
        <w:gridCol w:w="425"/>
        <w:gridCol w:w="2126"/>
        <w:gridCol w:w="959"/>
        <w:gridCol w:w="742"/>
        <w:gridCol w:w="601"/>
        <w:gridCol w:w="107"/>
        <w:gridCol w:w="190"/>
        <w:gridCol w:w="2963"/>
      </w:tblGrid>
      <w:tr w:rsidR="00D34DD8" w:rsidRPr="00943CEE" w14:paraId="403CE7AA" w14:textId="77777777" w:rsidTr="00000AE1">
        <w:trPr>
          <w:trHeight w:val="567"/>
        </w:trPr>
        <w:tc>
          <w:tcPr>
            <w:tcW w:w="1101" w:type="dxa"/>
            <w:gridSpan w:val="2"/>
            <w:vAlign w:val="bottom"/>
          </w:tcPr>
          <w:p w14:paraId="6B975601" w14:textId="235E446A" w:rsidR="00D34DD8" w:rsidRPr="00943CEE" w:rsidRDefault="00D34DD8" w:rsidP="00000AE1">
            <w:pPr>
              <w:autoSpaceDE w:val="0"/>
              <w:autoSpaceDN w:val="0"/>
              <w:adjustRightInd w:val="0"/>
              <w:ind w:left="142"/>
              <w:rPr>
                <w:rFonts w:ascii="Calibri" w:hAnsi="Calibri" w:cs="AvenirLTStd-Book"/>
                <w:sz w:val="24"/>
                <w:szCs w:val="24"/>
              </w:rPr>
            </w:pPr>
            <w:r w:rsidRPr="00943CEE">
              <w:rPr>
                <w:rFonts w:ascii="Calibri" w:hAnsi="Calibri" w:cs="AvenirLTStd-Book"/>
                <w:sz w:val="24"/>
                <w:szCs w:val="24"/>
              </w:rPr>
              <w:t xml:space="preserve">Name: </w:t>
            </w:r>
          </w:p>
        </w:tc>
        <w:tc>
          <w:tcPr>
            <w:tcW w:w="8113" w:type="dxa"/>
            <w:gridSpan w:val="8"/>
            <w:tcBorders>
              <w:bottom w:val="single" w:sz="4" w:space="0" w:color="auto"/>
            </w:tcBorders>
            <w:vAlign w:val="bottom"/>
          </w:tcPr>
          <w:p w14:paraId="27CB605F" w14:textId="77777777" w:rsidR="00D34DD8" w:rsidRPr="00943CEE" w:rsidRDefault="00D34DD8" w:rsidP="00000AE1">
            <w:pPr>
              <w:autoSpaceDE w:val="0"/>
              <w:autoSpaceDN w:val="0"/>
              <w:adjustRightInd w:val="0"/>
              <w:ind w:left="142"/>
              <w:rPr>
                <w:rFonts w:ascii="Calibri" w:hAnsi="Calibri" w:cs="AvenirLTStd-Book"/>
                <w:sz w:val="24"/>
                <w:szCs w:val="24"/>
              </w:rPr>
            </w:pPr>
          </w:p>
        </w:tc>
      </w:tr>
      <w:tr w:rsidR="00000AE1" w:rsidRPr="00943CEE" w14:paraId="65DD4E8D" w14:textId="77777777" w:rsidTr="00000AE1">
        <w:trPr>
          <w:trHeight w:val="567"/>
        </w:trPr>
        <w:tc>
          <w:tcPr>
            <w:tcW w:w="1101" w:type="dxa"/>
            <w:gridSpan w:val="2"/>
            <w:vAlign w:val="bottom"/>
          </w:tcPr>
          <w:p w14:paraId="7594F3B0" w14:textId="77777777" w:rsidR="00000AE1" w:rsidRPr="00943CEE" w:rsidRDefault="00000AE1" w:rsidP="00000AE1">
            <w:pPr>
              <w:autoSpaceDE w:val="0"/>
              <w:autoSpaceDN w:val="0"/>
              <w:adjustRightInd w:val="0"/>
              <w:ind w:left="142"/>
              <w:rPr>
                <w:rFonts w:ascii="Calibri" w:hAnsi="Calibri" w:cs="AvenirLTStd-Book"/>
                <w:sz w:val="24"/>
                <w:szCs w:val="24"/>
              </w:rPr>
            </w:pPr>
            <w:r w:rsidRPr="00943CEE">
              <w:rPr>
                <w:rFonts w:ascii="Calibri" w:hAnsi="Calibri" w:cs="AvenirLTStd-Book"/>
                <w:sz w:val="24"/>
                <w:szCs w:val="24"/>
              </w:rPr>
              <w:t>Email:</w:t>
            </w:r>
          </w:p>
        </w:tc>
        <w:tc>
          <w:tcPr>
            <w:tcW w:w="3510" w:type="dxa"/>
            <w:gridSpan w:val="3"/>
            <w:tcBorders>
              <w:bottom w:val="single" w:sz="4" w:space="0" w:color="auto"/>
            </w:tcBorders>
            <w:vAlign w:val="bottom"/>
          </w:tcPr>
          <w:p w14:paraId="1131847B" w14:textId="77777777" w:rsidR="00000AE1" w:rsidRPr="00943CEE" w:rsidRDefault="00000AE1" w:rsidP="00000AE1">
            <w:pPr>
              <w:autoSpaceDE w:val="0"/>
              <w:autoSpaceDN w:val="0"/>
              <w:adjustRightInd w:val="0"/>
              <w:ind w:left="142"/>
              <w:rPr>
                <w:rFonts w:ascii="Calibri" w:hAnsi="Calibri" w:cs="AvenirLTStd-Book"/>
                <w:sz w:val="24"/>
                <w:szCs w:val="24"/>
              </w:rPr>
            </w:pPr>
          </w:p>
        </w:tc>
        <w:tc>
          <w:tcPr>
            <w:tcW w:w="1640" w:type="dxa"/>
            <w:gridSpan w:val="4"/>
            <w:vAlign w:val="bottom"/>
          </w:tcPr>
          <w:p w14:paraId="33B42F56" w14:textId="74983353" w:rsidR="00000AE1" w:rsidRPr="00943CEE" w:rsidRDefault="00000AE1" w:rsidP="00000AE1">
            <w:pPr>
              <w:autoSpaceDE w:val="0"/>
              <w:autoSpaceDN w:val="0"/>
              <w:adjustRightInd w:val="0"/>
              <w:ind w:left="142"/>
              <w:rPr>
                <w:rFonts w:ascii="Calibri" w:hAnsi="Calibri" w:cs="AvenirLTStd-Book"/>
                <w:sz w:val="24"/>
                <w:szCs w:val="24"/>
              </w:rPr>
            </w:pPr>
            <w:r>
              <w:rPr>
                <w:rFonts w:ascii="Calibri" w:hAnsi="Calibri" w:cs="AvenirLTStd-Book"/>
                <w:sz w:val="24"/>
                <w:szCs w:val="24"/>
              </w:rPr>
              <w:t>Telephone:</w:t>
            </w:r>
          </w:p>
        </w:tc>
        <w:tc>
          <w:tcPr>
            <w:tcW w:w="2963" w:type="dxa"/>
            <w:tcBorders>
              <w:bottom w:val="single" w:sz="4" w:space="0" w:color="auto"/>
            </w:tcBorders>
            <w:vAlign w:val="bottom"/>
          </w:tcPr>
          <w:p w14:paraId="6E559FB8" w14:textId="2A90D469" w:rsidR="00000AE1" w:rsidRPr="00943CEE" w:rsidRDefault="00000AE1" w:rsidP="00000AE1">
            <w:pPr>
              <w:autoSpaceDE w:val="0"/>
              <w:autoSpaceDN w:val="0"/>
              <w:adjustRightInd w:val="0"/>
              <w:ind w:left="142"/>
              <w:rPr>
                <w:rFonts w:ascii="Calibri" w:hAnsi="Calibri" w:cs="AvenirLTStd-Book"/>
                <w:sz w:val="24"/>
                <w:szCs w:val="24"/>
              </w:rPr>
            </w:pPr>
          </w:p>
        </w:tc>
      </w:tr>
      <w:tr w:rsidR="00000AE1" w:rsidRPr="009C3FF8" w14:paraId="248D1936" w14:textId="77777777" w:rsidTr="00000AE1">
        <w:tc>
          <w:tcPr>
            <w:tcW w:w="1526" w:type="dxa"/>
            <w:gridSpan w:val="3"/>
            <w:vAlign w:val="bottom"/>
          </w:tcPr>
          <w:p w14:paraId="337E2360" w14:textId="77777777" w:rsidR="00000AE1" w:rsidRPr="009C3FF8" w:rsidRDefault="00000AE1" w:rsidP="00C933A0">
            <w:pPr>
              <w:autoSpaceDE w:val="0"/>
              <w:autoSpaceDN w:val="0"/>
              <w:adjustRightInd w:val="0"/>
              <w:ind w:left="142"/>
              <w:rPr>
                <w:rFonts w:cs="AvenirLTStd-Book"/>
                <w:sz w:val="24"/>
                <w:szCs w:val="24"/>
              </w:rPr>
            </w:pPr>
          </w:p>
          <w:p w14:paraId="724ED593" w14:textId="77777777" w:rsidR="00000AE1" w:rsidRPr="009C3FF8" w:rsidRDefault="00000AE1" w:rsidP="00C933A0">
            <w:pPr>
              <w:autoSpaceDE w:val="0"/>
              <w:autoSpaceDN w:val="0"/>
              <w:adjustRightInd w:val="0"/>
              <w:ind w:left="142"/>
              <w:rPr>
                <w:rFonts w:cs="AvenirLTStd-Book"/>
                <w:sz w:val="24"/>
                <w:szCs w:val="24"/>
              </w:rPr>
            </w:pPr>
            <w:r w:rsidRPr="009C3FF8">
              <w:rPr>
                <w:rFonts w:cs="AvenirLTStd-Book"/>
                <w:sz w:val="24"/>
                <w:szCs w:val="24"/>
              </w:rPr>
              <w:t>Experience:</w:t>
            </w:r>
          </w:p>
        </w:tc>
        <w:tc>
          <w:tcPr>
            <w:tcW w:w="2126" w:type="dxa"/>
            <w:vAlign w:val="bottom"/>
          </w:tcPr>
          <w:p w14:paraId="55644D8E"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644654848"/>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Junior Level</w:t>
            </w:r>
          </w:p>
        </w:tc>
        <w:tc>
          <w:tcPr>
            <w:tcW w:w="2409" w:type="dxa"/>
            <w:gridSpan w:val="4"/>
            <w:vAlign w:val="bottom"/>
          </w:tcPr>
          <w:p w14:paraId="040022D2"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512755534"/>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Intermediate Level</w:t>
            </w:r>
          </w:p>
        </w:tc>
        <w:tc>
          <w:tcPr>
            <w:tcW w:w="3153" w:type="dxa"/>
            <w:gridSpan w:val="2"/>
            <w:vAlign w:val="bottom"/>
          </w:tcPr>
          <w:p w14:paraId="14448ACA" w14:textId="21CEBA70"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107507561"/>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Senior Level</w:t>
            </w:r>
          </w:p>
        </w:tc>
      </w:tr>
      <w:tr w:rsidR="00000AE1" w:rsidRPr="009C3FF8" w14:paraId="44328C52" w14:textId="77777777" w:rsidTr="00000AE1">
        <w:tc>
          <w:tcPr>
            <w:tcW w:w="1526" w:type="dxa"/>
            <w:gridSpan w:val="3"/>
            <w:vAlign w:val="bottom"/>
          </w:tcPr>
          <w:p w14:paraId="5C39E11E" w14:textId="77777777" w:rsidR="00000AE1" w:rsidRPr="009C3FF8" w:rsidRDefault="00000AE1" w:rsidP="00C933A0">
            <w:pPr>
              <w:autoSpaceDE w:val="0"/>
              <w:autoSpaceDN w:val="0"/>
              <w:adjustRightInd w:val="0"/>
              <w:ind w:left="142"/>
              <w:rPr>
                <w:rFonts w:cs="AvenirLTStd-Book"/>
                <w:sz w:val="24"/>
                <w:szCs w:val="24"/>
              </w:rPr>
            </w:pPr>
          </w:p>
          <w:p w14:paraId="09BAD30A" w14:textId="022AF6A5" w:rsidR="00000AE1" w:rsidRPr="009C3FF8" w:rsidRDefault="00000AE1" w:rsidP="00C933A0">
            <w:pPr>
              <w:autoSpaceDE w:val="0"/>
              <w:autoSpaceDN w:val="0"/>
              <w:adjustRightInd w:val="0"/>
              <w:ind w:left="142"/>
              <w:rPr>
                <w:rFonts w:cs="AvenirLTStd-Book"/>
                <w:sz w:val="24"/>
                <w:szCs w:val="24"/>
              </w:rPr>
            </w:pPr>
            <w:r w:rsidRPr="009C3FF8">
              <w:rPr>
                <w:rFonts w:cs="AvenirLTStd-Book"/>
                <w:sz w:val="24"/>
                <w:szCs w:val="24"/>
              </w:rPr>
              <w:t>Interests:</w:t>
            </w:r>
          </w:p>
        </w:tc>
        <w:tc>
          <w:tcPr>
            <w:tcW w:w="2126" w:type="dxa"/>
            <w:vAlign w:val="bottom"/>
          </w:tcPr>
          <w:p w14:paraId="5F3ED96F" w14:textId="7947A2F3"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474747629"/>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Communications</w:t>
            </w:r>
          </w:p>
        </w:tc>
        <w:tc>
          <w:tcPr>
            <w:tcW w:w="2409" w:type="dxa"/>
            <w:gridSpan w:val="4"/>
            <w:vAlign w:val="bottom"/>
          </w:tcPr>
          <w:p w14:paraId="09285703" w14:textId="4D676041"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379704826"/>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Marketing</w:t>
            </w:r>
          </w:p>
        </w:tc>
        <w:tc>
          <w:tcPr>
            <w:tcW w:w="3153" w:type="dxa"/>
            <w:gridSpan w:val="2"/>
            <w:vAlign w:val="bottom"/>
          </w:tcPr>
          <w:p w14:paraId="6B9EBFD7" w14:textId="49784BA6"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894393831"/>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Fundraising / Sponsorship</w:t>
            </w:r>
          </w:p>
        </w:tc>
      </w:tr>
      <w:tr w:rsidR="00000AE1" w:rsidRPr="009C3FF8" w14:paraId="5CFBA51B" w14:textId="77777777" w:rsidTr="00000AE1">
        <w:tc>
          <w:tcPr>
            <w:tcW w:w="1526" w:type="dxa"/>
            <w:gridSpan w:val="3"/>
            <w:vAlign w:val="bottom"/>
          </w:tcPr>
          <w:p w14:paraId="037D429A" w14:textId="77777777" w:rsidR="00000AE1" w:rsidRPr="009C3FF8" w:rsidRDefault="00000AE1" w:rsidP="00C933A0">
            <w:pPr>
              <w:autoSpaceDE w:val="0"/>
              <w:autoSpaceDN w:val="0"/>
              <w:adjustRightInd w:val="0"/>
              <w:ind w:left="142"/>
              <w:rPr>
                <w:rFonts w:cs="AvenirLTStd-Book"/>
                <w:sz w:val="24"/>
                <w:szCs w:val="24"/>
              </w:rPr>
            </w:pPr>
          </w:p>
        </w:tc>
        <w:tc>
          <w:tcPr>
            <w:tcW w:w="2126" w:type="dxa"/>
            <w:vAlign w:val="bottom"/>
          </w:tcPr>
          <w:p w14:paraId="7770B67A"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607550324"/>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Documentation</w:t>
            </w:r>
          </w:p>
        </w:tc>
        <w:tc>
          <w:tcPr>
            <w:tcW w:w="2409" w:type="dxa"/>
            <w:gridSpan w:val="4"/>
            <w:vAlign w:val="bottom"/>
          </w:tcPr>
          <w:p w14:paraId="3A1570CA"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921991810"/>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Technology</w:t>
            </w:r>
          </w:p>
        </w:tc>
        <w:tc>
          <w:tcPr>
            <w:tcW w:w="3153" w:type="dxa"/>
            <w:gridSpan w:val="2"/>
            <w:vAlign w:val="bottom"/>
          </w:tcPr>
          <w:p w14:paraId="6394C2A2"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998373611"/>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Website Design / Development</w:t>
            </w:r>
          </w:p>
        </w:tc>
      </w:tr>
      <w:tr w:rsidR="00000AE1" w:rsidRPr="009C3FF8" w14:paraId="19B1765C" w14:textId="77777777" w:rsidTr="00000AE1">
        <w:tc>
          <w:tcPr>
            <w:tcW w:w="1526" w:type="dxa"/>
            <w:gridSpan w:val="3"/>
            <w:vAlign w:val="bottom"/>
          </w:tcPr>
          <w:p w14:paraId="63C7CCE7" w14:textId="4544BD7B" w:rsidR="00000AE1" w:rsidRPr="009C3FF8" w:rsidRDefault="00000AE1" w:rsidP="00000AE1">
            <w:pPr>
              <w:autoSpaceDE w:val="0"/>
              <w:autoSpaceDN w:val="0"/>
              <w:adjustRightInd w:val="0"/>
              <w:ind w:left="142"/>
              <w:rPr>
                <w:rFonts w:cs="AvenirLTStd-Book"/>
                <w:sz w:val="24"/>
                <w:szCs w:val="24"/>
              </w:rPr>
            </w:pPr>
          </w:p>
        </w:tc>
        <w:tc>
          <w:tcPr>
            <w:tcW w:w="2126" w:type="dxa"/>
            <w:vAlign w:val="bottom"/>
          </w:tcPr>
          <w:p w14:paraId="53EB4446" w14:textId="77E5CFC3"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3295221"/>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Study Groups</w:t>
            </w:r>
          </w:p>
        </w:tc>
        <w:tc>
          <w:tcPr>
            <w:tcW w:w="2409" w:type="dxa"/>
            <w:gridSpan w:val="4"/>
            <w:vAlign w:val="bottom"/>
          </w:tcPr>
          <w:p w14:paraId="03A7086D" w14:textId="337724D9"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603112972"/>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Event Planning</w:t>
            </w:r>
          </w:p>
        </w:tc>
        <w:tc>
          <w:tcPr>
            <w:tcW w:w="3153" w:type="dxa"/>
            <w:gridSpan w:val="2"/>
            <w:vAlign w:val="bottom"/>
          </w:tcPr>
          <w:p w14:paraId="699524CB" w14:textId="4C95ABBC"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322887028"/>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Public Speaking / Facilitation</w:t>
            </w:r>
          </w:p>
        </w:tc>
      </w:tr>
      <w:tr w:rsidR="00000AE1" w:rsidRPr="009C3FF8" w14:paraId="5CADEADC" w14:textId="77777777" w:rsidTr="00000AE1">
        <w:tc>
          <w:tcPr>
            <w:tcW w:w="1526" w:type="dxa"/>
            <w:gridSpan w:val="3"/>
            <w:vAlign w:val="bottom"/>
          </w:tcPr>
          <w:p w14:paraId="6E6F6C35" w14:textId="7925F199" w:rsidR="00000AE1" w:rsidRPr="009C3FF8" w:rsidRDefault="00000AE1" w:rsidP="00C933A0">
            <w:pPr>
              <w:autoSpaceDE w:val="0"/>
              <w:autoSpaceDN w:val="0"/>
              <w:adjustRightInd w:val="0"/>
              <w:ind w:left="142"/>
              <w:rPr>
                <w:rFonts w:cs="AvenirLTStd-Book"/>
                <w:sz w:val="24"/>
                <w:szCs w:val="24"/>
              </w:rPr>
            </w:pPr>
          </w:p>
        </w:tc>
        <w:tc>
          <w:tcPr>
            <w:tcW w:w="2126" w:type="dxa"/>
            <w:vAlign w:val="bottom"/>
          </w:tcPr>
          <w:p w14:paraId="3AB5A7A9" w14:textId="77777777" w:rsidR="00000AE1" w:rsidRPr="009C3FF8" w:rsidRDefault="009C3FF8" w:rsidP="00000AE1">
            <w:pPr>
              <w:autoSpaceDE w:val="0"/>
              <w:autoSpaceDN w:val="0"/>
              <w:adjustRightInd w:val="0"/>
              <w:rPr>
                <w:rFonts w:cs="AvenirLTStd-Book"/>
                <w:sz w:val="20"/>
                <w:szCs w:val="24"/>
              </w:rPr>
            </w:pPr>
            <w:sdt>
              <w:sdtPr>
                <w:rPr>
                  <w:rFonts w:cs="AvenirLTStd-Book"/>
                  <w:sz w:val="20"/>
                  <w:szCs w:val="24"/>
                </w:rPr>
                <w:id w:val="1967384480"/>
                <w14:checkbox>
                  <w14:checked w14:val="0"/>
                  <w14:checkedState w14:val="2612" w14:font="MS Gothic"/>
                  <w14:uncheckedState w14:val="2610" w14:font="MS Gothic"/>
                </w14:checkbox>
              </w:sdtPr>
              <w:sdtEndPr/>
              <w:sdtContent>
                <w:r w:rsidR="00000AE1" w:rsidRPr="009C3FF8">
                  <w:rPr>
                    <w:rFonts w:ascii="MS Gothic" w:eastAsia="MS Gothic" w:hAnsi="MS Gothic" w:cs="MS Gothic" w:hint="eastAsia"/>
                    <w:sz w:val="20"/>
                    <w:szCs w:val="24"/>
                  </w:rPr>
                  <w:t>☐</w:t>
                </w:r>
              </w:sdtContent>
            </w:sdt>
            <w:r w:rsidR="00000AE1" w:rsidRPr="009C3FF8">
              <w:rPr>
                <w:rFonts w:cs="AvenirLTStd-Book"/>
                <w:sz w:val="20"/>
                <w:szCs w:val="24"/>
              </w:rPr>
              <w:t xml:space="preserve"> Other </w:t>
            </w:r>
            <w:r w:rsidR="00000AE1" w:rsidRPr="009C3FF8">
              <w:rPr>
                <w:rFonts w:cs="AvenirLTStd-Book"/>
                <w:sz w:val="16"/>
                <w:szCs w:val="24"/>
              </w:rPr>
              <w:t>(please specify)</w:t>
            </w:r>
            <w:r w:rsidR="00000AE1" w:rsidRPr="009C3FF8">
              <w:rPr>
                <w:rFonts w:cs="AvenirLTStd-Book"/>
                <w:sz w:val="20"/>
                <w:szCs w:val="24"/>
              </w:rPr>
              <w:t xml:space="preserve">: </w:t>
            </w:r>
          </w:p>
        </w:tc>
        <w:tc>
          <w:tcPr>
            <w:tcW w:w="5562" w:type="dxa"/>
            <w:gridSpan w:val="6"/>
            <w:tcBorders>
              <w:bottom w:val="single" w:sz="4" w:space="0" w:color="auto"/>
            </w:tcBorders>
            <w:vAlign w:val="bottom"/>
          </w:tcPr>
          <w:p w14:paraId="3F0C79EA" w14:textId="6340742C" w:rsidR="00000AE1" w:rsidRPr="009C3FF8" w:rsidRDefault="00000AE1" w:rsidP="00000AE1">
            <w:pPr>
              <w:autoSpaceDE w:val="0"/>
              <w:autoSpaceDN w:val="0"/>
              <w:adjustRightInd w:val="0"/>
              <w:ind w:left="142"/>
              <w:rPr>
                <w:rFonts w:cs="AvenirLTStd-Book"/>
                <w:sz w:val="20"/>
                <w:szCs w:val="24"/>
              </w:rPr>
            </w:pPr>
          </w:p>
        </w:tc>
      </w:tr>
      <w:tr w:rsidR="00380E6B" w:rsidRPr="00943CEE" w14:paraId="1AA0341A" w14:textId="77777777" w:rsidTr="00380E6B">
        <w:tc>
          <w:tcPr>
            <w:tcW w:w="284" w:type="dxa"/>
          </w:tcPr>
          <w:p w14:paraId="6F3B7C43" w14:textId="77777777" w:rsidR="00380E6B" w:rsidRPr="00380E6B" w:rsidRDefault="00380E6B" w:rsidP="00C933A0">
            <w:pPr>
              <w:autoSpaceDE w:val="0"/>
              <w:autoSpaceDN w:val="0"/>
              <w:adjustRightInd w:val="0"/>
              <w:spacing w:line="600" w:lineRule="auto"/>
              <w:ind w:left="142"/>
              <w:rPr>
                <w:rFonts w:ascii="Calibri" w:hAnsi="Calibri" w:cs="AvenirLTStd-Book"/>
                <w:sz w:val="16"/>
                <w:szCs w:val="24"/>
              </w:rPr>
            </w:pPr>
          </w:p>
        </w:tc>
        <w:tc>
          <w:tcPr>
            <w:tcW w:w="5069" w:type="dxa"/>
            <w:gridSpan w:val="5"/>
            <w:tcBorders>
              <w:bottom w:val="single" w:sz="4" w:space="0" w:color="auto"/>
            </w:tcBorders>
          </w:tcPr>
          <w:p w14:paraId="7B2A711E" w14:textId="743D5038" w:rsidR="00380E6B" w:rsidRPr="00943CEE" w:rsidRDefault="00380E6B" w:rsidP="00C933A0">
            <w:pPr>
              <w:autoSpaceDE w:val="0"/>
              <w:autoSpaceDN w:val="0"/>
              <w:adjustRightInd w:val="0"/>
              <w:spacing w:line="600" w:lineRule="auto"/>
              <w:ind w:left="142"/>
              <w:rPr>
                <w:rFonts w:ascii="Calibri" w:hAnsi="Calibri" w:cs="AvenirLTStd-Book"/>
                <w:sz w:val="24"/>
                <w:szCs w:val="24"/>
              </w:rPr>
            </w:pPr>
          </w:p>
        </w:tc>
        <w:tc>
          <w:tcPr>
            <w:tcW w:w="601" w:type="dxa"/>
          </w:tcPr>
          <w:p w14:paraId="26428E33" w14:textId="77777777" w:rsidR="00380E6B" w:rsidRPr="00943CEE" w:rsidRDefault="00380E6B" w:rsidP="00C933A0">
            <w:pPr>
              <w:autoSpaceDE w:val="0"/>
              <w:autoSpaceDN w:val="0"/>
              <w:adjustRightInd w:val="0"/>
              <w:spacing w:line="600" w:lineRule="auto"/>
              <w:ind w:left="142"/>
              <w:rPr>
                <w:rFonts w:ascii="Calibri" w:hAnsi="Calibri" w:cs="AvenirLTStd-Book"/>
                <w:sz w:val="24"/>
                <w:szCs w:val="24"/>
              </w:rPr>
            </w:pPr>
          </w:p>
        </w:tc>
        <w:tc>
          <w:tcPr>
            <w:tcW w:w="3260" w:type="dxa"/>
            <w:gridSpan w:val="3"/>
            <w:tcBorders>
              <w:bottom w:val="single" w:sz="4" w:space="0" w:color="auto"/>
            </w:tcBorders>
          </w:tcPr>
          <w:p w14:paraId="62560F92" w14:textId="76150730" w:rsidR="00380E6B" w:rsidRPr="00943CEE" w:rsidRDefault="00380E6B" w:rsidP="00000AE1">
            <w:pPr>
              <w:tabs>
                <w:tab w:val="left" w:pos="1946"/>
              </w:tabs>
              <w:autoSpaceDE w:val="0"/>
              <w:autoSpaceDN w:val="0"/>
              <w:adjustRightInd w:val="0"/>
              <w:spacing w:line="600" w:lineRule="auto"/>
              <w:ind w:left="142"/>
              <w:rPr>
                <w:rFonts w:ascii="Calibri" w:hAnsi="Calibri" w:cs="AvenirLTStd-Book"/>
                <w:sz w:val="24"/>
                <w:szCs w:val="24"/>
              </w:rPr>
            </w:pPr>
            <w:r>
              <w:rPr>
                <w:rFonts w:ascii="Calibri" w:hAnsi="Calibri" w:cs="AvenirLTStd-Book"/>
                <w:sz w:val="24"/>
                <w:szCs w:val="24"/>
              </w:rPr>
              <w:tab/>
            </w:r>
          </w:p>
        </w:tc>
      </w:tr>
      <w:tr w:rsidR="00000AE1" w:rsidRPr="00943CEE" w14:paraId="3A551E04" w14:textId="77777777" w:rsidTr="00380E6B">
        <w:tc>
          <w:tcPr>
            <w:tcW w:w="5353" w:type="dxa"/>
            <w:gridSpan w:val="6"/>
          </w:tcPr>
          <w:p w14:paraId="0EFB77AE" w14:textId="3A7DB9EC" w:rsidR="00000AE1" w:rsidRPr="00943CEE" w:rsidRDefault="00380E6B" w:rsidP="00C933A0">
            <w:pPr>
              <w:autoSpaceDE w:val="0"/>
              <w:autoSpaceDN w:val="0"/>
              <w:adjustRightInd w:val="0"/>
              <w:ind w:left="142"/>
              <w:rPr>
                <w:rFonts w:ascii="Calibri" w:hAnsi="Calibri" w:cs="AvenirLTStd-Book"/>
                <w:sz w:val="24"/>
                <w:szCs w:val="24"/>
              </w:rPr>
            </w:pPr>
            <w:r>
              <w:rPr>
                <w:rFonts w:ascii="Calibri" w:hAnsi="Calibri" w:cs="AvenirLTStd-Book"/>
                <w:sz w:val="24"/>
                <w:szCs w:val="24"/>
              </w:rPr>
              <w:t xml:space="preserve"> </w:t>
            </w:r>
            <w:r w:rsidR="00000AE1" w:rsidRPr="00943CEE">
              <w:rPr>
                <w:rFonts w:ascii="Calibri" w:hAnsi="Calibri" w:cs="AvenirLTStd-Book"/>
                <w:sz w:val="24"/>
                <w:szCs w:val="24"/>
              </w:rPr>
              <w:t>Signature</w:t>
            </w:r>
          </w:p>
        </w:tc>
        <w:tc>
          <w:tcPr>
            <w:tcW w:w="601" w:type="dxa"/>
          </w:tcPr>
          <w:p w14:paraId="602B0475" w14:textId="77777777" w:rsidR="00000AE1" w:rsidRPr="00943CEE" w:rsidRDefault="00000AE1" w:rsidP="00C933A0">
            <w:pPr>
              <w:autoSpaceDE w:val="0"/>
              <w:autoSpaceDN w:val="0"/>
              <w:adjustRightInd w:val="0"/>
              <w:ind w:left="142"/>
              <w:rPr>
                <w:rFonts w:ascii="Calibri" w:hAnsi="Calibri" w:cs="AvenirLTStd-Book"/>
                <w:sz w:val="24"/>
                <w:szCs w:val="24"/>
              </w:rPr>
            </w:pPr>
          </w:p>
        </w:tc>
        <w:tc>
          <w:tcPr>
            <w:tcW w:w="3260" w:type="dxa"/>
            <w:gridSpan w:val="3"/>
          </w:tcPr>
          <w:p w14:paraId="6D56E9D2" w14:textId="77777777" w:rsidR="00000AE1" w:rsidRPr="00943CEE" w:rsidRDefault="00000AE1" w:rsidP="00380E6B">
            <w:pPr>
              <w:autoSpaceDE w:val="0"/>
              <w:autoSpaceDN w:val="0"/>
              <w:adjustRightInd w:val="0"/>
              <w:ind w:left="-24"/>
              <w:rPr>
                <w:rFonts w:ascii="Calibri" w:hAnsi="Calibri" w:cs="AvenirLTStd-Book"/>
                <w:sz w:val="24"/>
                <w:szCs w:val="24"/>
              </w:rPr>
            </w:pPr>
            <w:r w:rsidRPr="00943CEE">
              <w:rPr>
                <w:rFonts w:ascii="Calibri" w:hAnsi="Calibri" w:cs="AvenirLTStd-Book"/>
                <w:sz w:val="24"/>
                <w:szCs w:val="24"/>
              </w:rPr>
              <w:t>Date</w:t>
            </w:r>
          </w:p>
        </w:tc>
      </w:tr>
    </w:tbl>
    <w:p w14:paraId="064CD303" w14:textId="77777777" w:rsidR="00000AE1" w:rsidRDefault="00000AE1" w:rsidP="00000AE1">
      <w:pPr>
        <w:autoSpaceDE w:val="0"/>
        <w:autoSpaceDN w:val="0"/>
        <w:adjustRightInd w:val="0"/>
        <w:spacing w:after="0" w:line="240" w:lineRule="auto"/>
        <w:ind w:left="142"/>
        <w:rPr>
          <w:rFonts w:ascii="Calibri" w:eastAsia="AvenirLTStd-Book" w:hAnsi="Calibri" w:cs="AvenirLTStd-Book"/>
          <w:i/>
          <w:sz w:val="24"/>
          <w:szCs w:val="24"/>
        </w:rPr>
      </w:pPr>
    </w:p>
    <w:p w14:paraId="6EBF9DF3" w14:textId="77777777" w:rsidR="00380E6B" w:rsidRPr="00380E6B" w:rsidRDefault="00380E6B" w:rsidP="00061684">
      <w:pPr>
        <w:autoSpaceDE w:val="0"/>
        <w:autoSpaceDN w:val="0"/>
        <w:adjustRightInd w:val="0"/>
        <w:spacing w:after="0" w:line="240" w:lineRule="auto"/>
        <w:ind w:left="142"/>
        <w:jc w:val="center"/>
        <w:rPr>
          <w:rFonts w:ascii="Calibri" w:eastAsia="AvenirLTStd-Book" w:hAnsi="Calibri" w:cs="AvenirLTStd-Book"/>
          <w:i/>
          <w:sz w:val="12"/>
          <w:szCs w:val="24"/>
        </w:rPr>
      </w:pPr>
    </w:p>
    <w:p w14:paraId="280FEEE7" w14:textId="4F19E342" w:rsidR="00000AE1" w:rsidRPr="00380E6B" w:rsidRDefault="00000AE1" w:rsidP="00061684">
      <w:pPr>
        <w:autoSpaceDE w:val="0"/>
        <w:autoSpaceDN w:val="0"/>
        <w:adjustRightInd w:val="0"/>
        <w:spacing w:after="0" w:line="240" w:lineRule="auto"/>
        <w:ind w:left="142"/>
        <w:jc w:val="center"/>
        <w:rPr>
          <w:rFonts w:ascii="Calibri" w:eastAsia="AvenirLTStd-Book" w:hAnsi="Calibri" w:cs="AvenirLTStd-Book"/>
          <w:i/>
          <w:szCs w:val="24"/>
        </w:rPr>
      </w:pPr>
      <w:r w:rsidRPr="00380E6B">
        <w:rPr>
          <w:rFonts w:ascii="Calibri" w:eastAsia="AvenirLTStd-Book" w:hAnsi="Calibri" w:cs="AvenirLTStd-Book"/>
          <w:i/>
          <w:szCs w:val="24"/>
        </w:rPr>
        <w:t>The Chapter or Volunteer may cancel this agreement at any time by notifying the other party.</w:t>
      </w:r>
    </w:p>
    <w:p w14:paraId="291EBFF8" w14:textId="77777777" w:rsidR="00000AE1" w:rsidRPr="00943CEE" w:rsidRDefault="00000AE1" w:rsidP="00000AE1">
      <w:pPr>
        <w:autoSpaceDE w:val="0"/>
        <w:autoSpaceDN w:val="0"/>
        <w:adjustRightInd w:val="0"/>
        <w:spacing w:after="0" w:line="240" w:lineRule="auto"/>
        <w:ind w:left="142"/>
        <w:jc w:val="center"/>
        <w:rPr>
          <w:rFonts w:ascii="Calibri" w:hAnsi="Calibri" w:cs="AvenirLTStd-Book"/>
          <w:sz w:val="32"/>
          <w:szCs w:val="32"/>
        </w:rPr>
      </w:pPr>
      <w:r w:rsidRPr="00943CEE">
        <w:rPr>
          <w:rFonts w:ascii="Calibri" w:eastAsia="AvenirLTStd-Book" w:hAnsi="Calibri" w:cs="AvenirLTStd-Book"/>
          <w:sz w:val="32"/>
          <w:szCs w:val="32"/>
        </w:rPr>
        <w:lastRenderedPageBreak/>
        <w:t>VOLUNTEER COMMITMENT FORM</w:t>
      </w:r>
    </w:p>
    <w:p w14:paraId="4EB896AA" w14:textId="77777777" w:rsidR="00000AE1" w:rsidRDefault="00000AE1" w:rsidP="00000AE1">
      <w:pPr>
        <w:ind w:left="142"/>
        <w:rPr>
          <w:rFonts w:ascii="Calibri" w:hAnsi="Calibri" w:cstheme="minorHAnsi"/>
          <w:b/>
          <w:sz w:val="24"/>
          <w:szCs w:val="24"/>
        </w:rPr>
      </w:pPr>
    </w:p>
    <w:p w14:paraId="4A2BAE0A" w14:textId="4A7D3BFD" w:rsidR="000266C7" w:rsidRPr="00000AE1" w:rsidRDefault="000266C7" w:rsidP="00000AE1">
      <w:pPr>
        <w:ind w:left="142"/>
        <w:rPr>
          <w:rFonts w:ascii="Calibri" w:hAnsi="Calibri" w:cstheme="minorHAnsi"/>
          <w:b/>
          <w:sz w:val="24"/>
          <w:szCs w:val="24"/>
        </w:rPr>
      </w:pPr>
      <w:r w:rsidRPr="00000AE1">
        <w:rPr>
          <w:rFonts w:ascii="Calibri" w:hAnsi="Calibri" w:cstheme="minorHAnsi"/>
          <w:b/>
          <w:sz w:val="24"/>
          <w:szCs w:val="24"/>
        </w:rPr>
        <w:t xml:space="preserve">APPENDIX </w:t>
      </w:r>
      <w:proofErr w:type="gramStart"/>
      <w:r w:rsidRPr="00000AE1">
        <w:rPr>
          <w:rFonts w:ascii="Calibri" w:hAnsi="Calibri" w:cstheme="minorHAnsi"/>
          <w:b/>
          <w:sz w:val="24"/>
          <w:szCs w:val="24"/>
        </w:rPr>
        <w:t>A</w:t>
      </w:r>
      <w:proofErr w:type="gramEnd"/>
      <w:r w:rsidRPr="00000AE1">
        <w:rPr>
          <w:rFonts w:ascii="Calibri" w:hAnsi="Calibri" w:cstheme="minorHAnsi"/>
          <w:b/>
          <w:sz w:val="24"/>
          <w:szCs w:val="24"/>
        </w:rPr>
        <w:t xml:space="preserve"> </w:t>
      </w:r>
      <w:r w:rsidR="00000AE1">
        <w:rPr>
          <w:rFonts w:ascii="Calibri" w:hAnsi="Calibri" w:cstheme="minorHAnsi"/>
          <w:b/>
          <w:sz w:val="24"/>
          <w:szCs w:val="24"/>
        </w:rPr>
        <w:t>–</w:t>
      </w:r>
      <w:r w:rsidRPr="00000AE1">
        <w:rPr>
          <w:rFonts w:ascii="Calibri" w:hAnsi="Calibri" w:cstheme="minorHAnsi"/>
          <w:b/>
          <w:sz w:val="24"/>
          <w:szCs w:val="24"/>
        </w:rPr>
        <w:t xml:space="preserve"> Confidentiality</w:t>
      </w:r>
    </w:p>
    <w:p w14:paraId="08C0849C" w14:textId="5F566905" w:rsidR="000266C7" w:rsidRPr="00943CEE" w:rsidRDefault="000266C7" w:rsidP="00000AE1">
      <w:pPr>
        <w:spacing w:after="268"/>
        <w:ind w:left="142" w:right="28"/>
        <w:rPr>
          <w:rFonts w:ascii="Calibri" w:hAnsi="Calibri" w:cstheme="minorHAnsi"/>
          <w:sz w:val="24"/>
          <w:szCs w:val="24"/>
        </w:rPr>
      </w:pPr>
      <w:r w:rsidRPr="00943CEE">
        <w:rPr>
          <w:rFonts w:ascii="Calibri" w:hAnsi="Calibri" w:cstheme="minorHAnsi"/>
          <w:sz w:val="24"/>
          <w:szCs w:val="24"/>
        </w:rPr>
        <w:t>The Volunteer acknowledges that the Agreement with the Chapter is to keep all information belo</w:t>
      </w:r>
      <w:r w:rsidR="00000AE1">
        <w:rPr>
          <w:rFonts w:ascii="Calibri" w:hAnsi="Calibri" w:cstheme="minorHAnsi"/>
          <w:sz w:val="24"/>
          <w:szCs w:val="24"/>
        </w:rPr>
        <w:t>nging to the Chapter and/or the</w:t>
      </w:r>
      <w:r w:rsidRPr="00943CEE">
        <w:rPr>
          <w:rFonts w:ascii="Calibri" w:hAnsi="Calibri" w:cstheme="minorHAnsi"/>
          <w:sz w:val="24"/>
          <w:szCs w:val="24"/>
        </w:rPr>
        <w:t xml:space="preserve"> members absolutely confidential and protect its release to the public.  The Volunteer agrees not to</w:t>
      </w:r>
      <w:r w:rsidR="00537E70">
        <w:rPr>
          <w:rFonts w:ascii="Calibri" w:hAnsi="Calibri" w:cstheme="minorHAnsi"/>
          <w:sz w:val="24"/>
          <w:szCs w:val="24"/>
        </w:rPr>
        <w:t xml:space="preserve"> divulge, reveal, report or use</w:t>
      </w:r>
      <w:r w:rsidRPr="00943CEE">
        <w:rPr>
          <w:rFonts w:ascii="Calibri" w:hAnsi="Calibri" w:cstheme="minorHAnsi"/>
          <w:sz w:val="24"/>
          <w:szCs w:val="24"/>
        </w:rPr>
        <w:t xml:space="preserve"> for any purpose</w:t>
      </w:r>
      <w:r w:rsidR="00537E70">
        <w:rPr>
          <w:rFonts w:ascii="Calibri" w:hAnsi="Calibri" w:cstheme="minorHAnsi"/>
          <w:sz w:val="24"/>
          <w:szCs w:val="24"/>
        </w:rPr>
        <w:t xml:space="preserve"> other than completion of the assigned task</w:t>
      </w:r>
      <w:r w:rsidRPr="00943CEE">
        <w:rPr>
          <w:rFonts w:ascii="Calibri" w:hAnsi="Calibri" w:cstheme="minorHAnsi"/>
          <w:sz w:val="24"/>
          <w:szCs w:val="24"/>
        </w:rPr>
        <w:t>, any confidential information which the Volunteer has obtained or which was disclosed to the Volunteer by the Chapter.</w:t>
      </w:r>
    </w:p>
    <w:p w14:paraId="5CAC1961" w14:textId="77777777" w:rsidR="000266C7" w:rsidRPr="00943CEE" w:rsidRDefault="000266C7" w:rsidP="00000AE1">
      <w:pPr>
        <w:spacing w:after="267"/>
        <w:ind w:left="142" w:right="28"/>
        <w:rPr>
          <w:rFonts w:ascii="Calibri" w:hAnsi="Calibri" w:cstheme="minorHAnsi"/>
          <w:sz w:val="24"/>
          <w:szCs w:val="24"/>
        </w:rPr>
      </w:pPr>
      <w:r w:rsidRPr="00943CEE">
        <w:rPr>
          <w:rFonts w:ascii="Calibri" w:hAnsi="Calibri" w:cstheme="minorHAnsi"/>
          <w:sz w:val="24"/>
          <w:szCs w:val="24"/>
        </w:rPr>
        <w:t>The Obligation to protect the confidentiality of the Chapter's and/ or its members’ confidential information is indefinite and will survive the termination of the Agreement.</w:t>
      </w:r>
    </w:p>
    <w:p w14:paraId="51568DBB" w14:textId="77777777" w:rsidR="000266C7" w:rsidRPr="00943CEE" w:rsidRDefault="000266C7" w:rsidP="00000AE1">
      <w:pPr>
        <w:spacing w:after="266"/>
        <w:ind w:left="142" w:right="28"/>
        <w:rPr>
          <w:rFonts w:ascii="Calibri" w:hAnsi="Calibri" w:cstheme="minorHAnsi"/>
          <w:sz w:val="24"/>
          <w:szCs w:val="24"/>
        </w:rPr>
      </w:pPr>
      <w:r w:rsidRPr="00943CEE">
        <w:rPr>
          <w:rFonts w:ascii="Calibri" w:hAnsi="Calibri" w:cstheme="minorHAnsi"/>
          <w:sz w:val="24"/>
          <w:szCs w:val="24"/>
        </w:rPr>
        <w:t>The Volunteer may disclose any of the confidential information:</w:t>
      </w:r>
      <w:r w:rsidRPr="00943CEE">
        <w:rPr>
          <w:rFonts w:ascii="Calibri" w:hAnsi="Calibri" w:cstheme="minorHAnsi"/>
          <w:noProof/>
          <w:sz w:val="24"/>
          <w:szCs w:val="24"/>
        </w:rPr>
        <w:drawing>
          <wp:inline distT="0" distB="0" distL="0" distR="0" wp14:anchorId="3F6BF4B8" wp14:editId="2B981495">
            <wp:extent cx="4575" cy="4572"/>
            <wp:effectExtent l="0" t="0" r="0" b="0"/>
            <wp:docPr id="7353" name="Picture 7353"/>
            <wp:cNvGraphicFramePr/>
            <a:graphic xmlns:a="http://schemas.openxmlformats.org/drawingml/2006/main">
              <a:graphicData uri="http://schemas.openxmlformats.org/drawingml/2006/picture">
                <pic:pic xmlns:pic="http://schemas.openxmlformats.org/drawingml/2006/picture">
                  <pic:nvPicPr>
                    <pic:cNvPr id="7353" name="Picture 7353"/>
                    <pic:cNvPicPr/>
                  </pic:nvPicPr>
                  <pic:blipFill>
                    <a:blip r:embed="rId8"/>
                    <a:stretch>
                      <a:fillRect/>
                    </a:stretch>
                  </pic:blipFill>
                  <pic:spPr>
                    <a:xfrm>
                      <a:off x="0" y="0"/>
                      <a:ext cx="4575" cy="4572"/>
                    </a:xfrm>
                    <a:prstGeom prst="rect">
                      <a:avLst/>
                    </a:prstGeom>
                  </pic:spPr>
                </pic:pic>
              </a:graphicData>
            </a:graphic>
          </wp:inline>
        </w:drawing>
      </w:r>
    </w:p>
    <w:p w14:paraId="00882391" w14:textId="77777777" w:rsidR="000266C7" w:rsidRPr="00943CEE" w:rsidRDefault="000266C7" w:rsidP="00000AE1">
      <w:pPr>
        <w:pStyle w:val="ListParagraph"/>
        <w:numPr>
          <w:ilvl w:val="0"/>
          <w:numId w:val="2"/>
        </w:numPr>
        <w:spacing w:after="268"/>
        <w:ind w:left="567" w:right="28"/>
        <w:rPr>
          <w:rFonts w:ascii="Calibri" w:hAnsi="Calibri" w:cstheme="minorHAnsi"/>
          <w:sz w:val="24"/>
          <w:szCs w:val="24"/>
        </w:rPr>
      </w:pPr>
      <w:r w:rsidRPr="00943CEE">
        <w:rPr>
          <w:rFonts w:ascii="Calibri" w:hAnsi="Calibri" w:cstheme="minorHAnsi"/>
          <w:sz w:val="24"/>
          <w:szCs w:val="24"/>
        </w:rPr>
        <w:t>To a third party where the Chapter has consented in writing to such disclosure; and</w:t>
      </w:r>
    </w:p>
    <w:p w14:paraId="01C922FC" w14:textId="77777777" w:rsidR="000266C7" w:rsidRPr="00943CEE" w:rsidRDefault="000266C7" w:rsidP="00000AE1">
      <w:pPr>
        <w:pStyle w:val="ListParagraph"/>
        <w:numPr>
          <w:ilvl w:val="0"/>
          <w:numId w:val="2"/>
        </w:numPr>
        <w:spacing w:after="268"/>
        <w:ind w:left="567" w:right="28"/>
        <w:rPr>
          <w:rFonts w:ascii="Calibri" w:hAnsi="Calibri" w:cstheme="minorHAnsi"/>
          <w:sz w:val="24"/>
          <w:szCs w:val="24"/>
        </w:rPr>
      </w:pPr>
      <w:r w:rsidRPr="00943CEE">
        <w:rPr>
          <w:rFonts w:ascii="Calibri" w:hAnsi="Calibri"/>
          <w:noProof/>
        </w:rPr>
        <w:drawing>
          <wp:anchor distT="0" distB="0" distL="114300" distR="114300" simplePos="0" relativeHeight="251657216" behindDoc="0" locked="0" layoutInCell="1" allowOverlap="0" wp14:anchorId="045A5486" wp14:editId="18695B98">
            <wp:simplePos x="0" y="0"/>
            <wp:positionH relativeFrom="page">
              <wp:posOffset>6651601</wp:posOffset>
            </wp:positionH>
            <wp:positionV relativeFrom="page">
              <wp:posOffset>960120</wp:posOffset>
            </wp:positionV>
            <wp:extent cx="4574" cy="4572"/>
            <wp:effectExtent l="0" t="0" r="0" b="0"/>
            <wp:wrapSquare wrapText="bothSides"/>
            <wp:docPr id="7352" name="Picture 7352"/>
            <wp:cNvGraphicFramePr/>
            <a:graphic xmlns:a="http://schemas.openxmlformats.org/drawingml/2006/main">
              <a:graphicData uri="http://schemas.openxmlformats.org/drawingml/2006/picture">
                <pic:pic xmlns:pic="http://schemas.openxmlformats.org/drawingml/2006/picture">
                  <pic:nvPicPr>
                    <pic:cNvPr id="7352" name="Picture 7352"/>
                    <pic:cNvPicPr/>
                  </pic:nvPicPr>
                  <pic:blipFill>
                    <a:blip r:embed="rId9"/>
                    <a:stretch>
                      <a:fillRect/>
                    </a:stretch>
                  </pic:blipFill>
                  <pic:spPr>
                    <a:xfrm>
                      <a:off x="0" y="0"/>
                      <a:ext cx="4574" cy="4572"/>
                    </a:xfrm>
                    <a:prstGeom prst="rect">
                      <a:avLst/>
                    </a:prstGeom>
                  </pic:spPr>
                </pic:pic>
              </a:graphicData>
            </a:graphic>
          </wp:anchor>
        </w:drawing>
      </w:r>
      <w:r w:rsidRPr="00943CEE">
        <w:rPr>
          <w:rFonts w:ascii="Calibri" w:hAnsi="Calibri" w:cstheme="minorHAnsi"/>
          <w:sz w:val="24"/>
          <w:szCs w:val="24"/>
        </w:rPr>
        <w:t>To the extent required by law or by request or requirement of any judicial, legislative, administrative or other governmental body. However, the Volunteer will first have given prompt notice to the Chapter of any possible or prospective order (or proceeding pursuant to which any order may result), and the Chapter will have been afforded a reasonable opportunity to prevent or limit any disclosure.</w:t>
      </w:r>
      <w:r w:rsidRPr="00943CEE">
        <w:rPr>
          <w:rFonts w:ascii="Calibri" w:hAnsi="Calibri"/>
          <w:noProof/>
        </w:rPr>
        <w:drawing>
          <wp:inline distT="0" distB="0" distL="0" distR="0" wp14:anchorId="1CEB9190" wp14:editId="143C15C2">
            <wp:extent cx="4575" cy="4572"/>
            <wp:effectExtent l="0" t="0" r="0" b="0"/>
            <wp:docPr id="7354" name="Picture 7354"/>
            <wp:cNvGraphicFramePr/>
            <a:graphic xmlns:a="http://schemas.openxmlformats.org/drawingml/2006/main">
              <a:graphicData uri="http://schemas.openxmlformats.org/drawingml/2006/picture">
                <pic:pic xmlns:pic="http://schemas.openxmlformats.org/drawingml/2006/picture">
                  <pic:nvPicPr>
                    <pic:cNvPr id="7354" name="Picture 7354"/>
                    <pic:cNvPicPr/>
                  </pic:nvPicPr>
                  <pic:blipFill>
                    <a:blip r:embed="rId10"/>
                    <a:stretch>
                      <a:fillRect/>
                    </a:stretch>
                  </pic:blipFill>
                  <pic:spPr>
                    <a:xfrm>
                      <a:off x="0" y="0"/>
                      <a:ext cx="4575" cy="4572"/>
                    </a:xfrm>
                    <a:prstGeom prst="rect">
                      <a:avLst/>
                    </a:prstGeom>
                  </pic:spPr>
                </pic:pic>
              </a:graphicData>
            </a:graphic>
          </wp:inline>
        </w:drawing>
      </w:r>
    </w:p>
    <w:p w14:paraId="1BB75E9E" w14:textId="77777777" w:rsidR="00000AE1" w:rsidRDefault="00000AE1" w:rsidP="00000AE1">
      <w:pPr>
        <w:ind w:left="142"/>
        <w:rPr>
          <w:rFonts w:ascii="Calibri" w:hAnsi="Calibri" w:cstheme="minorHAnsi"/>
          <w:b/>
          <w:sz w:val="24"/>
          <w:szCs w:val="24"/>
        </w:rPr>
      </w:pPr>
    </w:p>
    <w:p w14:paraId="3A4F902A" w14:textId="77777777" w:rsidR="000266C7" w:rsidRPr="00000AE1" w:rsidRDefault="000266C7" w:rsidP="00000AE1">
      <w:pPr>
        <w:ind w:left="142"/>
        <w:rPr>
          <w:rFonts w:ascii="Calibri" w:hAnsi="Calibri" w:cstheme="minorHAnsi"/>
          <w:b/>
          <w:sz w:val="24"/>
          <w:szCs w:val="24"/>
        </w:rPr>
      </w:pPr>
      <w:r w:rsidRPr="00000AE1">
        <w:rPr>
          <w:rFonts w:ascii="Calibri" w:hAnsi="Calibri" w:cstheme="minorHAnsi"/>
          <w:b/>
          <w:sz w:val="24"/>
          <w:szCs w:val="24"/>
        </w:rPr>
        <w:t>APPENDIX B – Conflict of Interest</w:t>
      </w:r>
    </w:p>
    <w:p w14:paraId="4D9E3A34" w14:textId="783EACC2" w:rsidR="000266C7" w:rsidRPr="00943CEE" w:rsidRDefault="000266C7" w:rsidP="00000AE1">
      <w:pPr>
        <w:spacing w:after="268"/>
        <w:ind w:left="142" w:right="28"/>
        <w:rPr>
          <w:rFonts w:ascii="Calibri" w:hAnsi="Calibri" w:cstheme="minorHAnsi"/>
          <w:sz w:val="24"/>
          <w:szCs w:val="24"/>
        </w:rPr>
      </w:pPr>
      <w:r w:rsidRPr="00943CEE">
        <w:rPr>
          <w:rFonts w:ascii="Calibri" w:hAnsi="Calibri" w:cstheme="minorHAnsi"/>
          <w:sz w:val="24"/>
          <w:szCs w:val="24"/>
        </w:rPr>
        <w:t>All Directors, appointed committee members and authorized representatives of the Chapter shall disclose any interest or affiliation they may have with any entity or individual with which the Chapter has entered, or may enter, into contracts, agreements or any other business transaction, and shall refrain from voting on, or influencing the consideration of, such matters.</w:t>
      </w:r>
    </w:p>
    <w:p w14:paraId="30A254FA" w14:textId="77777777" w:rsidR="005323EC" w:rsidRDefault="005323EC" w:rsidP="00000AE1">
      <w:pPr>
        <w:ind w:left="142"/>
        <w:rPr>
          <w:rFonts w:ascii="AvenirLTStd-Book" w:hAnsi="AvenirLTStd-Book" w:cs="AvenirLTStd-Book"/>
          <w:sz w:val="24"/>
          <w:szCs w:val="24"/>
        </w:rPr>
      </w:pPr>
    </w:p>
    <w:p w14:paraId="070585E8" w14:textId="77777777" w:rsidR="00FD3D91" w:rsidRDefault="00FD3D91" w:rsidP="00000AE1">
      <w:pPr>
        <w:ind w:left="142"/>
        <w:rPr>
          <w:rFonts w:ascii="AvenirLTStd-Book" w:hAnsi="AvenirLTStd-Book" w:cs="AvenirLTStd-Book"/>
          <w:sz w:val="24"/>
          <w:szCs w:val="24"/>
        </w:rPr>
      </w:pPr>
    </w:p>
    <w:sectPr w:rsidR="00FD3D91" w:rsidSect="000C59AC">
      <w:headerReference w:type="default" r:id="rId11"/>
      <w:footerReference w:type="default" r:id="rId12"/>
      <w:pgSz w:w="12240" w:h="15840"/>
      <w:pgMar w:top="1080" w:right="1800" w:bottom="70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F7309" w14:textId="77777777" w:rsidR="002B02C1" w:rsidRDefault="002B02C1" w:rsidP="00875CFA">
      <w:pPr>
        <w:spacing w:after="0" w:line="240" w:lineRule="auto"/>
      </w:pPr>
      <w:r>
        <w:separator/>
      </w:r>
    </w:p>
  </w:endnote>
  <w:endnote w:type="continuationSeparator" w:id="0">
    <w:p w14:paraId="32F1320A" w14:textId="77777777" w:rsidR="002B02C1" w:rsidRDefault="002B02C1" w:rsidP="008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LTStd-Book">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817F" w14:textId="73D192AC" w:rsidR="00727437" w:rsidRPr="00380E6B" w:rsidRDefault="00380E6B" w:rsidP="00380E6B">
    <w:pPr>
      <w:pStyle w:val="Footer"/>
      <w:pBdr>
        <w:top w:val="single" w:sz="4" w:space="1" w:color="auto"/>
      </w:pBdr>
      <w:tabs>
        <w:tab w:val="left" w:pos="142"/>
      </w:tabs>
      <w:rPr>
        <w:sz w:val="18"/>
        <w:lang w:val="en-CA"/>
      </w:rPr>
    </w:pPr>
    <w:r w:rsidRPr="00380E6B">
      <w:rPr>
        <w:sz w:val="18"/>
        <w:lang w:val="en-CA"/>
      </w:rPr>
      <w:tab/>
    </w:r>
    <w:r w:rsidRPr="00380E6B">
      <w:rPr>
        <w:sz w:val="18"/>
        <w:lang w:val="en-CA"/>
      </w:rPr>
      <w:fldChar w:fldCharType="begin"/>
    </w:r>
    <w:r w:rsidRPr="00380E6B">
      <w:rPr>
        <w:sz w:val="18"/>
        <w:lang w:val="en-CA"/>
      </w:rPr>
      <w:instrText xml:space="preserve"> FILENAME   \* MERGEFORMAT </w:instrText>
    </w:r>
    <w:r w:rsidRPr="00380E6B">
      <w:rPr>
        <w:sz w:val="18"/>
        <w:lang w:val="en-CA"/>
      </w:rPr>
      <w:fldChar w:fldCharType="separate"/>
    </w:r>
    <w:r w:rsidR="000C59AC">
      <w:rPr>
        <w:noProof/>
        <w:sz w:val="18"/>
        <w:lang w:val="en-CA"/>
      </w:rPr>
      <w:t>Volunteer Commitment Form</w:t>
    </w:r>
    <w:r w:rsidRPr="00380E6B">
      <w:rPr>
        <w:sz w:val="18"/>
        <w:lang w:val="en-CA"/>
      </w:rPr>
      <w:fldChar w:fldCharType="end"/>
    </w:r>
    <w:r w:rsidRPr="00380E6B">
      <w:rPr>
        <w:sz w:val="18"/>
        <w:lang w:val="en-CA"/>
      </w:rPr>
      <w:tab/>
    </w:r>
    <w:r w:rsidRPr="00380E6B">
      <w:rPr>
        <w:sz w:val="18"/>
        <w:lang w:val="en-CA"/>
      </w:rPr>
      <w:tab/>
      <w:t xml:space="preserve">Page </w:t>
    </w:r>
    <w:r w:rsidRPr="00380E6B">
      <w:rPr>
        <w:sz w:val="18"/>
        <w:lang w:val="en-CA"/>
      </w:rPr>
      <w:fldChar w:fldCharType="begin"/>
    </w:r>
    <w:r w:rsidRPr="00380E6B">
      <w:rPr>
        <w:sz w:val="18"/>
        <w:lang w:val="en-CA"/>
      </w:rPr>
      <w:instrText xml:space="preserve"> PAGE   \* MERGEFORMAT </w:instrText>
    </w:r>
    <w:r w:rsidRPr="00380E6B">
      <w:rPr>
        <w:sz w:val="18"/>
        <w:lang w:val="en-CA"/>
      </w:rPr>
      <w:fldChar w:fldCharType="separate"/>
    </w:r>
    <w:r w:rsidR="009C3FF8">
      <w:rPr>
        <w:noProof/>
        <w:sz w:val="18"/>
        <w:lang w:val="en-CA"/>
      </w:rPr>
      <w:t>1</w:t>
    </w:r>
    <w:r w:rsidRPr="00380E6B">
      <w:rPr>
        <w:sz w:val="18"/>
        <w:lang w:val="en-CA"/>
      </w:rPr>
      <w:fldChar w:fldCharType="end"/>
    </w:r>
    <w:r w:rsidRPr="00380E6B">
      <w:rPr>
        <w:sz w:val="18"/>
        <w:lang w:val="en-CA"/>
      </w:rPr>
      <w:t xml:space="preserve"> of </w:t>
    </w:r>
    <w:r w:rsidRPr="00380E6B">
      <w:rPr>
        <w:sz w:val="18"/>
        <w:lang w:val="en-CA"/>
      </w:rPr>
      <w:fldChar w:fldCharType="begin"/>
    </w:r>
    <w:r w:rsidRPr="00380E6B">
      <w:rPr>
        <w:sz w:val="18"/>
        <w:lang w:val="en-CA"/>
      </w:rPr>
      <w:instrText xml:space="preserve"> NUMPAGES   \* MERGEFORMAT </w:instrText>
    </w:r>
    <w:r w:rsidRPr="00380E6B">
      <w:rPr>
        <w:sz w:val="18"/>
        <w:lang w:val="en-CA"/>
      </w:rPr>
      <w:fldChar w:fldCharType="separate"/>
    </w:r>
    <w:r w:rsidR="009C3FF8">
      <w:rPr>
        <w:noProof/>
        <w:sz w:val="18"/>
        <w:lang w:val="en-CA"/>
      </w:rPr>
      <w:t>2</w:t>
    </w:r>
    <w:r w:rsidRPr="00380E6B">
      <w:rPr>
        <w:sz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68524" w14:textId="77777777" w:rsidR="002B02C1" w:rsidRDefault="002B02C1" w:rsidP="00875CFA">
      <w:pPr>
        <w:spacing w:after="0" w:line="240" w:lineRule="auto"/>
      </w:pPr>
      <w:r>
        <w:separator/>
      </w:r>
    </w:p>
  </w:footnote>
  <w:footnote w:type="continuationSeparator" w:id="0">
    <w:p w14:paraId="453EC548" w14:textId="77777777" w:rsidR="002B02C1" w:rsidRDefault="002B02C1" w:rsidP="0087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1BCC" w14:textId="08144B70" w:rsidR="000266C7" w:rsidRDefault="00551112" w:rsidP="00551112">
    <w:pPr>
      <w:pStyle w:val="Header"/>
      <w:jc w:val="center"/>
    </w:pPr>
    <w:r>
      <w:rPr>
        <w:noProof/>
      </w:rPr>
      <w:drawing>
        <wp:inline distT="0" distB="0" distL="0" distR="0" wp14:anchorId="0D9ECE80" wp14:editId="2B0687BC">
          <wp:extent cx="5943600" cy="1405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34920F30" w14:textId="77777777" w:rsidR="00551112" w:rsidRDefault="0055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2D33"/>
    <w:multiLevelType w:val="hybridMultilevel"/>
    <w:tmpl w:val="8B6088FE"/>
    <w:lvl w:ilvl="0" w:tplc="10090001">
      <w:start w:val="1"/>
      <w:numFmt w:val="bullet"/>
      <w:lvlText w:val=""/>
      <w:lvlJc w:val="left"/>
      <w:pPr>
        <w:ind w:left="2516" w:hanging="360"/>
      </w:pPr>
      <w:rPr>
        <w:rFonts w:ascii="Symbol" w:hAnsi="Symbol" w:hint="default"/>
      </w:rPr>
    </w:lvl>
    <w:lvl w:ilvl="1" w:tplc="10090003" w:tentative="1">
      <w:start w:val="1"/>
      <w:numFmt w:val="bullet"/>
      <w:lvlText w:val="o"/>
      <w:lvlJc w:val="left"/>
      <w:pPr>
        <w:ind w:left="3236" w:hanging="360"/>
      </w:pPr>
      <w:rPr>
        <w:rFonts w:ascii="Courier New" w:hAnsi="Courier New" w:cs="Courier New" w:hint="default"/>
      </w:rPr>
    </w:lvl>
    <w:lvl w:ilvl="2" w:tplc="10090005" w:tentative="1">
      <w:start w:val="1"/>
      <w:numFmt w:val="bullet"/>
      <w:lvlText w:val=""/>
      <w:lvlJc w:val="left"/>
      <w:pPr>
        <w:ind w:left="3956" w:hanging="360"/>
      </w:pPr>
      <w:rPr>
        <w:rFonts w:ascii="Wingdings" w:hAnsi="Wingdings" w:hint="default"/>
      </w:rPr>
    </w:lvl>
    <w:lvl w:ilvl="3" w:tplc="10090001" w:tentative="1">
      <w:start w:val="1"/>
      <w:numFmt w:val="bullet"/>
      <w:lvlText w:val=""/>
      <w:lvlJc w:val="left"/>
      <w:pPr>
        <w:ind w:left="4676" w:hanging="360"/>
      </w:pPr>
      <w:rPr>
        <w:rFonts w:ascii="Symbol" w:hAnsi="Symbol" w:hint="default"/>
      </w:rPr>
    </w:lvl>
    <w:lvl w:ilvl="4" w:tplc="10090003" w:tentative="1">
      <w:start w:val="1"/>
      <w:numFmt w:val="bullet"/>
      <w:lvlText w:val="o"/>
      <w:lvlJc w:val="left"/>
      <w:pPr>
        <w:ind w:left="5396" w:hanging="360"/>
      </w:pPr>
      <w:rPr>
        <w:rFonts w:ascii="Courier New" w:hAnsi="Courier New" w:cs="Courier New" w:hint="default"/>
      </w:rPr>
    </w:lvl>
    <w:lvl w:ilvl="5" w:tplc="10090005" w:tentative="1">
      <w:start w:val="1"/>
      <w:numFmt w:val="bullet"/>
      <w:lvlText w:val=""/>
      <w:lvlJc w:val="left"/>
      <w:pPr>
        <w:ind w:left="6116" w:hanging="360"/>
      </w:pPr>
      <w:rPr>
        <w:rFonts w:ascii="Wingdings" w:hAnsi="Wingdings" w:hint="default"/>
      </w:rPr>
    </w:lvl>
    <w:lvl w:ilvl="6" w:tplc="10090001" w:tentative="1">
      <w:start w:val="1"/>
      <w:numFmt w:val="bullet"/>
      <w:lvlText w:val=""/>
      <w:lvlJc w:val="left"/>
      <w:pPr>
        <w:ind w:left="6836" w:hanging="360"/>
      </w:pPr>
      <w:rPr>
        <w:rFonts w:ascii="Symbol" w:hAnsi="Symbol" w:hint="default"/>
      </w:rPr>
    </w:lvl>
    <w:lvl w:ilvl="7" w:tplc="10090003" w:tentative="1">
      <w:start w:val="1"/>
      <w:numFmt w:val="bullet"/>
      <w:lvlText w:val="o"/>
      <w:lvlJc w:val="left"/>
      <w:pPr>
        <w:ind w:left="7556" w:hanging="360"/>
      </w:pPr>
      <w:rPr>
        <w:rFonts w:ascii="Courier New" w:hAnsi="Courier New" w:cs="Courier New" w:hint="default"/>
      </w:rPr>
    </w:lvl>
    <w:lvl w:ilvl="8" w:tplc="10090005" w:tentative="1">
      <w:start w:val="1"/>
      <w:numFmt w:val="bullet"/>
      <w:lvlText w:val=""/>
      <w:lvlJc w:val="left"/>
      <w:pPr>
        <w:ind w:left="8276" w:hanging="360"/>
      </w:pPr>
      <w:rPr>
        <w:rFonts w:ascii="Wingdings" w:hAnsi="Wingdings" w:hint="default"/>
      </w:rPr>
    </w:lvl>
  </w:abstractNum>
  <w:abstractNum w:abstractNumId="1">
    <w:nsid w:val="2B592226"/>
    <w:multiLevelType w:val="hybridMultilevel"/>
    <w:tmpl w:val="18F6D6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4E"/>
    <w:rsid w:val="00000AE1"/>
    <w:rsid w:val="000266C7"/>
    <w:rsid w:val="00041A7E"/>
    <w:rsid w:val="00061684"/>
    <w:rsid w:val="0008535D"/>
    <w:rsid w:val="000C59AC"/>
    <w:rsid w:val="00120562"/>
    <w:rsid w:val="001B2824"/>
    <w:rsid w:val="001D249E"/>
    <w:rsid w:val="002B02C1"/>
    <w:rsid w:val="003271EE"/>
    <w:rsid w:val="003734D8"/>
    <w:rsid w:val="00380E6B"/>
    <w:rsid w:val="00381B1C"/>
    <w:rsid w:val="0039744D"/>
    <w:rsid w:val="00431613"/>
    <w:rsid w:val="004513C9"/>
    <w:rsid w:val="004B194E"/>
    <w:rsid w:val="005323EC"/>
    <w:rsid w:val="00537E70"/>
    <w:rsid w:val="00551112"/>
    <w:rsid w:val="00602C59"/>
    <w:rsid w:val="00672883"/>
    <w:rsid w:val="00727437"/>
    <w:rsid w:val="00790162"/>
    <w:rsid w:val="007C4E01"/>
    <w:rsid w:val="00875CFA"/>
    <w:rsid w:val="008D6E3B"/>
    <w:rsid w:val="00916800"/>
    <w:rsid w:val="00943CEE"/>
    <w:rsid w:val="0099310A"/>
    <w:rsid w:val="009C3FF8"/>
    <w:rsid w:val="009C7B54"/>
    <w:rsid w:val="009D26CE"/>
    <w:rsid w:val="00A74639"/>
    <w:rsid w:val="00BB153B"/>
    <w:rsid w:val="00BC658C"/>
    <w:rsid w:val="00CA4AB0"/>
    <w:rsid w:val="00D245D0"/>
    <w:rsid w:val="00D34DD8"/>
    <w:rsid w:val="00E25404"/>
    <w:rsid w:val="00E87EA1"/>
    <w:rsid w:val="00EB3EB1"/>
    <w:rsid w:val="00FD3D91"/>
    <w:rsid w:val="1A13E261"/>
    <w:rsid w:val="53502322"/>
    <w:rsid w:val="605FF76C"/>
    <w:rsid w:val="6C01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4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4E"/>
    <w:pPr>
      <w:ind w:left="720"/>
      <w:contextualSpacing/>
    </w:pPr>
  </w:style>
  <w:style w:type="character" w:styleId="CommentReference">
    <w:name w:val="annotation reference"/>
    <w:basedOn w:val="DefaultParagraphFont"/>
    <w:uiPriority w:val="99"/>
    <w:semiHidden/>
    <w:unhideWhenUsed/>
    <w:rsid w:val="00041A7E"/>
    <w:rPr>
      <w:sz w:val="16"/>
      <w:szCs w:val="16"/>
    </w:rPr>
  </w:style>
  <w:style w:type="paragraph" w:styleId="CommentText">
    <w:name w:val="annotation text"/>
    <w:basedOn w:val="Normal"/>
    <w:link w:val="CommentTextChar"/>
    <w:uiPriority w:val="99"/>
    <w:semiHidden/>
    <w:unhideWhenUsed/>
    <w:rsid w:val="00041A7E"/>
    <w:pPr>
      <w:spacing w:line="240" w:lineRule="auto"/>
    </w:pPr>
    <w:rPr>
      <w:sz w:val="20"/>
      <w:szCs w:val="20"/>
    </w:rPr>
  </w:style>
  <w:style w:type="character" w:customStyle="1" w:styleId="CommentTextChar">
    <w:name w:val="Comment Text Char"/>
    <w:basedOn w:val="DefaultParagraphFont"/>
    <w:link w:val="CommentText"/>
    <w:uiPriority w:val="99"/>
    <w:semiHidden/>
    <w:rsid w:val="00041A7E"/>
    <w:rPr>
      <w:sz w:val="20"/>
      <w:szCs w:val="20"/>
    </w:rPr>
  </w:style>
  <w:style w:type="paragraph" w:styleId="CommentSubject">
    <w:name w:val="annotation subject"/>
    <w:basedOn w:val="CommentText"/>
    <w:next w:val="CommentText"/>
    <w:link w:val="CommentSubjectChar"/>
    <w:uiPriority w:val="99"/>
    <w:semiHidden/>
    <w:unhideWhenUsed/>
    <w:rsid w:val="00041A7E"/>
    <w:rPr>
      <w:b/>
      <w:bCs/>
    </w:rPr>
  </w:style>
  <w:style w:type="character" w:customStyle="1" w:styleId="CommentSubjectChar">
    <w:name w:val="Comment Subject Char"/>
    <w:basedOn w:val="CommentTextChar"/>
    <w:link w:val="CommentSubject"/>
    <w:uiPriority w:val="99"/>
    <w:semiHidden/>
    <w:rsid w:val="00041A7E"/>
    <w:rPr>
      <w:b/>
      <w:bCs/>
      <w:sz w:val="20"/>
      <w:szCs w:val="20"/>
    </w:rPr>
  </w:style>
  <w:style w:type="paragraph" w:styleId="BalloonText">
    <w:name w:val="Balloon Text"/>
    <w:basedOn w:val="Normal"/>
    <w:link w:val="BalloonTextChar"/>
    <w:uiPriority w:val="99"/>
    <w:semiHidden/>
    <w:unhideWhenUsed/>
    <w:rsid w:val="0004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7E"/>
    <w:rPr>
      <w:rFonts w:ascii="Segoe UI" w:hAnsi="Segoe UI" w:cs="Segoe UI"/>
      <w:sz w:val="18"/>
      <w:szCs w:val="18"/>
    </w:rPr>
  </w:style>
  <w:style w:type="paragraph" w:styleId="Header">
    <w:name w:val="header"/>
    <w:basedOn w:val="Normal"/>
    <w:link w:val="HeaderChar"/>
    <w:uiPriority w:val="99"/>
    <w:unhideWhenUsed/>
    <w:rsid w:val="0087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FA"/>
  </w:style>
  <w:style w:type="paragraph" w:styleId="Footer">
    <w:name w:val="footer"/>
    <w:basedOn w:val="Normal"/>
    <w:link w:val="FooterChar"/>
    <w:uiPriority w:val="99"/>
    <w:unhideWhenUsed/>
    <w:rsid w:val="0087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FA"/>
  </w:style>
  <w:style w:type="table" w:styleId="TableGrid">
    <w:name w:val="Table Grid"/>
    <w:basedOn w:val="TableNormal"/>
    <w:uiPriority w:val="39"/>
    <w:rsid w:val="008D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FD3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4E"/>
    <w:pPr>
      <w:ind w:left="720"/>
      <w:contextualSpacing/>
    </w:pPr>
  </w:style>
  <w:style w:type="character" w:styleId="CommentReference">
    <w:name w:val="annotation reference"/>
    <w:basedOn w:val="DefaultParagraphFont"/>
    <w:uiPriority w:val="99"/>
    <w:semiHidden/>
    <w:unhideWhenUsed/>
    <w:rsid w:val="00041A7E"/>
    <w:rPr>
      <w:sz w:val="16"/>
      <w:szCs w:val="16"/>
    </w:rPr>
  </w:style>
  <w:style w:type="paragraph" w:styleId="CommentText">
    <w:name w:val="annotation text"/>
    <w:basedOn w:val="Normal"/>
    <w:link w:val="CommentTextChar"/>
    <w:uiPriority w:val="99"/>
    <w:semiHidden/>
    <w:unhideWhenUsed/>
    <w:rsid w:val="00041A7E"/>
    <w:pPr>
      <w:spacing w:line="240" w:lineRule="auto"/>
    </w:pPr>
    <w:rPr>
      <w:sz w:val="20"/>
      <w:szCs w:val="20"/>
    </w:rPr>
  </w:style>
  <w:style w:type="character" w:customStyle="1" w:styleId="CommentTextChar">
    <w:name w:val="Comment Text Char"/>
    <w:basedOn w:val="DefaultParagraphFont"/>
    <w:link w:val="CommentText"/>
    <w:uiPriority w:val="99"/>
    <w:semiHidden/>
    <w:rsid w:val="00041A7E"/>
    <w:rPr>
      <w:sz w:val="20"/>
      <w:szCs w:val="20"/>
    </w:rPr>
  </w:style>
  <w:style w:type="paragraph" w:styleId="CommentSubject">
    <w:name w:val="annotation subject"/>
    <w:basedOn w:val="CommentText"/>
    <w:next w:val="CommentText"/>
    <w:link w:val="CommentSubjectChar"/>
    <w:uiPriority w:val="99"/>
    <w:semiHidden/>
    <w:unhideWhenUsed/>
    <w:rsid w:val="00041A7E"/>
    <w:rPr>
      <w:b/>
      <w:bCs/>
    </w:rPr>
  </w:style>
  <w:style w:type="character" w:customStyle="1" w:styleId="CommentSubjectChar">
    <w:name w:val="Comment Subject Char"/>
    <w:basedOn w:val="CommentTextChar"/>
    <w:link w:val="CommentSubject"/>
    <w:uiPriority w:val="99"/>
    <w:semiHidden/>
    <w:rsid w:val="00041A7E"/>
    <w:rPr>
      <w:b/>
      <w:bCs/>
      <w:sz w:val="20"/>
      <w:szCs w:val="20"/>
    </w:rPr>
  </w:style>
  <w:style w:type="paragraph" w:styleId="BalloonText">
    <w:name w:val="Balloon Text"/>
    <w:basedOn w:val="Normal"/>
    <w:link w:val="BalloonTextChar"/>
    <w:uiPriority w:val="99"/>
    <w:semiHidden/>
    <w:unhideWhenUsed/>
    <w:rsid w:val="0004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7E"/>
    <w:rPr>
      <w:rFonts w:ascii="Segoe UI" w:hAnsi="Segoe UI" w:cs="Segoe UI"/>
      <w:sz w:val="18"/>
      <w:szCs w:val="18"/>
    </w:rPr>
  </w:style>
  <w:style w:type="paragraph" w:styleId="Header">
    <w:name w:val="header"/>
    <w:basedOn w:val="Normal"/>
    <w:link w:val="HeaderChar"/>
    <w:uiPriority w:val="99"/>
    <w:unhideWhenUsed/>
    <w:rsid w:val="0087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FA"/>
  </w:style>
  <w:style w:type="paragraph" w:styleId="Footer">
    <w:name w:val="footer"/>
    <w:basedOn w:val="Normal"/>
    <w:link w:val="FooterChar"/>
    <w:uiPriority w:val="99"/>
    <w:unhideWhenUsed/>
    <w:rsid w:val="0087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FA"/>
  </w:style>
  <w:style w:type="table" w:styleId="TableGrid">
    <w:name w:val="Table Grid"/>
    <w:basedOn w:val="TableNormal"/>
    <w:uiPriority w:val="39"/>
    <w:rsid w:val="008D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FD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7651">
      <w:bodyDiv w:val="1"/>
      <w:marLeft w:val="0"/>
      <w:marRight w:val="0"/>
      <w:marTop w:val="0"/>
      <w:marBottom w:val="0"/>
      <w:divBdr>
        <w:top w:val="none" w:sz="0" w:space="0" w:color="auto"/>
        <w:left w:val="none" w:sz="0" w:space="0" w:color="auto"/>
        <w:bottom w:val="none" w:sz="0" w:space="0" w:color="auto"/>
        <w:right w:val="none" w:sz="0" w:space="0" w:color="auto"/>
      </w:divBdr>
      <w:divsChild>
        <w:div w:id="2132046159">
          <w:marLeft w:val="0"/>
          <w:marRight w:val="0"/>
          <w:marTop w:val="0"/>
          <w:marBottom w:val="0"/>
          <w:divBdr>
            <w:top w:val="none" w:sz="0" w:space="0" w:color="auto"/>
            <w:left w:val="none" w:sz="0" w:space="0" w:color="auto"/>
            <w:bottom w:val="none" w:sz="0" w:space="0" w:color="auto"/>
            <w:right w:val="none" w:sz="0" w:space="0" w:color="auto"/>
          </w:divBdr>
        </w:div>
        <w:div w:id="445079479">
          <w:marLeft w:val="0"/>
          <w:marRight w:val="0"/>
          <w:marTop w:val="0"/>
          <w:marBottom w:val="0"/>
          <w:divBdr>
            <w:top w:val="none" w:sz="0" w:space="0" w:color="auto"/>
            <w:left w:val="none" w:sz="0" w:space="0" w:color="auto"/>
            <w:bottom w:val="none" w:sz="0" w:space="0" w:color="auto"/>
            <w:right w:val="none" w:sz="0" w:space="0" w:color="auto"/>
          </w:divBdr>
        </w:div>
        <w:div w:id="14382196">
          <w:marLeft w:val="0"/>
          <w:marRight w:val="0"/>
          <w:marTop w:val="0"/>
          <w:marBottom w:val="0"/>
          <w:divBdr>
            <w:top w:val="none" w:sz="0" w:space="0" w:color="auto"/>
            <w:left w:val="none" w:sz="0" w:space="0" w:color="auto"/>
            <w:bottom w:val="none" w:sz="0" w:space="0" w:color="auto"/>
            <w:right w:val="none" w:sz="0" w:space="0" w:color="auto"/>
          </w:divBdr>
        </w:div>
        <w:div w:id="830563930">
          <w:marLeft w:val="0"/>
          <w:marRight w:val="0"/>
          <w:marTop w:val="0"/>
          <w:marBottom w:val="0"/>
          <w:divBdr>
            <w:top w:val="none" w:sz="0" w:space="0" w:color="auto"/>
            <w:left w:val="none" w:sz="0" w:space="0" w:color="auto"/>
            <w:bottom w:val="none" w:sz="0" w:space="0" w:color="auto"/>
            <w:right w:val="none" w:sz="0" w:space="0" w:color="auto"/>
          </w:divBdr>
        </w:div>
        <w:div w:id="1059397879">
          <w:marLeft w:val="0"/>
          <w:marRight w:val="0"/>
          <w:marTop w:val="0"/>
          <w:marBottom w:val="0"/>
          <w:divBdr>
            <w:top w:val="none" w:sz="0" w:space="0" w:color="auto"/>
            <w:left w:val="none" w:sz="0" w:space="0" w:color="auto"/>
            <w:bottom w:val="none" w:sz="0" w:space="0" w:color="auto"/>
            <w:right w:val="none" w:sz="0" w:space="0" w:color="auto"/>
          </w:divBdr>
        </w:div>
        <w:div w:id="577250083">
          <w:marLeft w:val="0"/>
          <w:marRight w:val="0"/>
          <w:marTop w:val="0"/>
          <w:marBottom w:val="0"/>
          <w:divBdr>
            <w:top w:val="none" w:sz="0" w:space="0" w:color="auto"/>
            <w:left w:val="none" w:sz="0" w:space="0" w:color="auto"/>
            <w:bottom w:val="none" w:sz="0" w:space="0" w:color="auto"/>
            <w:right w:val="none" w:sz="0" w:space="0" w:color="auto"/>
          </w:divBdr>
        </w:div>
        <w:div w:id="29695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Rieger</dc:creator>
  <cp:lastModifiedBy>Morris, Linda SCA</cp:lastModifiedBy>
  <cp:revision>5</cp:revision>
  <cp:lastPrinted>2016-06-20T18:29:00Z</cp:lastPrinted>
  <dcterms:created xsi:type="dcterms:W3CDTF">2016-06-20T18:31:00Z</dcterms:created>
  <dcterms:modified xsi:type="dcterms:W3CDTF">2016-08-02T19:27:00Z</dcterms:modified>
</cp:coreProperties>
</file>